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C07309" w:rsidRDefault="004B566C" w:rsidP="00C445AD">
      <w:pPr>
        <w:pStyle w:val="FP"/>
        <w:tabs>
          <w:tab w:val="left" w:pos="567"/>
        </w:tabs>
        <w:rPr>
          <w:rFonts w:ascii="Arial" w:eastAsiaTheme="minorEastAsia" w:hAnsi="Arial" w:cs="Arial" w:hint="eastAsia"/>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07309">
        <w:rPr>
          <w:rFonts w:ascii="Arial" w:eastAsiaTheme="minorEastAsia" w:hAnsi="Arial" w:cs="Arial" w:hint="eastAsia"/>
          <w:b/>
          <w:sz w:val="24"/>
          <w:szCs w:val="24"/>
          <w:lang w:eastAsia="zh-CN"/>
        </w:rPr>
        <w:t>1287</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D1631" w:rsidRPr="00AB3A7A">
        <w:rPr>
          <w:rFonts w:ascii="Arial" w:hAnsi="Arial" w:cs="Arial"/>
          <w:lang w:eastAsia="ja-JP"/>
        </w:rPr>
        <w:t>9.6.</w:t>
      </w:r>
      <w:r w:rsidR="00D267DC" w:rsidRPr="00AB3A7A">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6D1631" w:rsidRPr="008836AC" w:rsidTr="00871653">
        <w:tc>
          <w:tcPr>
            <w:tcW w:w="2436" w:type="dxa"/>
            <w:shd w:val="clear" w:color="auto" w:fill="auto"/>
          </w:tcPr>
          <w:p w:rsidR="006D1631" w:rsidRPr="008836AC" w:rsidRDefault="006D1631" w:rsidP="006D163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6D1631" w:rsidRPr="008836AC" w:rsidRDefault="006D1631" w:rsidP="006D1631">
            <w:pPr>
              <w:tabs>
                <w:tab w:val="left" w:pos="567"/>
              </w:tabs>
              <w:spacing w:after="0"/>
              <w:rPr>
                <w:rFonts w:ascii="Arial" w:hAnsi="Arial" w:cs="Arial"/>
              </w:rPr>
            </w:pPr>
            <w:r w:rsidRPr="00D84F77">
              <w:rPr>
                <w:rFonts w:ascii="Arial" w:hAnsi="Arial" w:cs="Arial"/>
              </w:rPr>
              <w:t>Study on enhancement of RAN slicing for NR</w:t>
            </w:r>
          </w:p>
        </w:tc>
      </w:tr>
      <w:tr w:rsidR="006D1631" w:rsidRPr="006D1631" w:rsidTr="00871653">
        <w:tc>
          <w:tcPr>
            <w:tcW w:w="2436" w:type="dxa"/>
            <w:shd w:val="clear" w:color="auto" w:fill="auto"/>
          </w:tcPr>
          <w:p w:rsidR="006D1631" w:rsidRPr="006D1631" w:rsidRDefault="006D1631" w:rsidP="006D1631">
            <w:pPr>
              <w:tabs>
                <w:tab w:val="left" w:pos="567"/>
              </w:tabs>
              <w:spacing w:after="0"/>
              <w:rPr>
                <w:rFonts w:ascii="Arial" w:hAnsi="Arial" w:cs="Arial"/>
                <w:bCs/>
              </w:rPr>
            </w:pPr>
            <w:r w:rsidRPr="006D1631">
              <w:rPr>
                <w:rFonts w:ascii="Arial" w:hAnsi="Arial" w:cs="Arial"/>
                <w:bCs/>
              </w:rPr>
              <w:t>included in this status report</w:t>
            </w:r>
          </w:p>
        </w:tc>
        <w:tc>
          <w:tcPr>
            <w:tcW w:w="1846" w:type="dxa"/>
          </w:tcPr>
          <w:p w:rsidR="006D1631" w:rsidRPr="006D1631" w:rsidRDefault="006D1631" w:rsidP="006D1631">
            <w:pPr>
              <w:tabs>
                <w:tab w:val="left" w:pos="567"/>
              </w:tabs>
              <w:spacing w:after="0"/>
              <w:rPr>
                <w:rFonts w:ascii="Arial" w:hAnsi="Arial" w:cs="Arial"/>
                <w:lang w:eastAsia="ja-JP"/>
              </w:rPr>
            </w:pPr>
            <w:r w:rsidRPr="006D1631">
              <w:rPr>
                <w:rFonts w:ascii="Arial" w:hAnsi="Arial" w:cs="Arial"/>
              </w:rPr>
              <w:t>Study Item:</w:t>
            </w:r>
            <w:r w:rsidRPr="006D1631">
              <w:rPr>
                <w:rFonts w:ascii="Arial" w:hAnsi="Arial" w:cs="Arial" w:hint="eastAsia"/>
                <w:lang w:eastAsia="ja-JP"/>
              </w:rPr>
              <w:t xml:space="preserve"> </w:t>
            </w:r>
          </w:p>
          <w:p w:rsidR="006D1631" w:rsidRPr="006D1631" w:rsidRDefault="006D1631" w:rsidP="006D1631">
            <w:pPr>
              <w:tabs>
                <w:tab w:val="left" w:pos="567"/>
              </w:tabs>
              <w:spacing w:after="0"/>
              <w:rPr>
                <w:rFonts w:ascii="Arial" w:hAnsi="Arial" w:cs="Arial"/>
              </w:rPr>
            </w:pPr>
            <w:r w:rsidRPr="006D1631">
              <w:rPr>
                <w:rFonts w:ascii="Arial" w:hAnsi="Arial" w:cs="Arial" w:hint="eastAsia"/>
                <w:lang w:eastAsia="ja-JP"/>
              </w:rPr>
              <w:t>Yes</w:t>
            </w:r>
          </w:p>
        </w:tc>
        <w:tc>
          <w:tcPr>
            <w:tcW w:w="1842" w:type="dxa"/>
          </w:tcPr>
          <w:p w:rsidR="006D1631" w:rsidRPr="006D1631" w:rsidRDefault="006D1631" w:rsidP="006D1631">
            <w:pPr>
              <w:tabs>
                <w:tab w:val="left" w:pos="567"/>
              </w:tabs>
              <w:spacing w:after="0"/>
              <w:rPr>
                <w:rFonts w:ascii="Arial" w:hAnsi="Arial" w:cs="Arial"/>
                <w:lang w:eastAsia="ja-JP"/>
              </w:rPr>
            </w:pPr>
            <w:r w:rsidRPr="006D1631">
              <w:rPr>
                <w:rFonts w:ascii="Arial" w:hAnsi="Arial" w:cs="Arial"/>
              </w:rPr>
              <w:t>Core part:</w:t>
            </w:r>
            <w:r w:rsidRPr="006D1631">
              <w:rPr>
                <w:rFonts w:ascii="Arial" w:hAnsi="Arial" w:cs="Arial"/>
                <w:lang w:eastAsia="ja-JP"/>
              </w:rPr>
              <w:t xml:space="preserve"> </w:t>
            </w:r>
          </w:p>
          <w:p w:rsidR="006D1631" w:rsidRPr="006D1631" w:rsidRDefault="006D1631" w:rsidP="006D1631">
            <w:pPr>
              <w:tabs>
                <w:tab w:val="left" w:pos="567"/>
              </w:tabs>
              <w:spacing w:after="0"/>
              <w:rPr>
                <w:rFonts w:ascii="Arial" w:hAnsi="Arial" w:cs="Arial"/>
                <w:lang w:eastAsia="ja-JP"/>
              </w:rPr>
            </w:pPr>
            <w:r w:rsidRPr="006D1631">
              <w:rPr>
                <w:rFonts w:ascii="Arial" w:hAnsi="Arial" w:cs="Arial"/>
                <w:lang w:eastAsia="ja-JP"/>
              </w:rPr>
              <w:t>No</w:t>
            </w:r>
          </w:p>
        </w:tc>
        <w:tc>
          <w:tcPr>
            <w:tcW w:w="2309" w:type="dxa"/>
            <w:gridSpan w:val="2"/>
          </w:tcPr>
          <w:p w:rsidR="006D1631" w:rsidRPr="006D1631" w:rsidRDefault="006D1631" w:rsidP="006D1631">
            <w:pPr>
              <w:tabs>
                <w:tab w:val="left" w:pos="567"/>
              </w:tabs>
              <w:spacing w:after="0"/>
              <w:rPr>
                <w:rFonts w:ascii="Arial" w:hAnsi="Arial" w:cs="Arial"/>
              </w:rPr>
            </w:pPr>
            <w:r w:rsidRPr="006D1631">
              <w:rPr>
                <w:rFonts w:ascii="Arial" w:hAnsi="Arial" w:cs="Arial"/>
              </w:rPr>
              <w:t>Performance part:</w:t>
            </w:r>
          </w:p>
          <w:p w:rsidR="006D1631" w:rsidRPr="006D1631" w:rsidRDefault="006D1631" w:rsidP="006D1631">
            <w:pPr>
              <w:tabs>
                <w:tab w:val="left" w:pos="567"/>
              </w:tabs>
              <w:spacing w:after="0"/>
              <w:rPr>
                <w:rFonts w:ascii="Arial" w:hAnsi="Arial" w:cs="Arial"/>
                <w:lang w:eastAsia="ja-JP"/>
              </w:rPr>
            </w:pPr>
            <w:r w:rsidRPr="006D1631">
              <w:rPr>
                <w:rFonts w:ascii="Arial" w:hAnsi="Arial" w:cs="Arial"/>
                <w:lang w:eastAsia="ja-JP"/>
              </w:rPr>
              <w:t>No</w:t>
            </w:r>
          </w:p>
        </w:tc>
        <w:tc>
          <w:tcPr>
            <w:tcW w:w="1653" w:type="dxa"/>
          </w:tcPr>
          <w:p w:rsidR="006D1631" w:rsidRPr="006D1631" w:rsidRDefault="006D1631" w:rsidP="006D1631">
            <w:pPr>
              <w:tabs>
                <w:tab w:val="left" w:pos="567"/>
              </w:tabs>
              <w:spacing w:after="0"/>
              <w:rPr>
                <w:rFonts w:ascii="Arial" w:hAnsi="Arial" w:cs="Arial"/>
              </w:rPr>
            </w:pPr>
            <w:r w:rsidRPr="006D1631">
              <w:rPr>
                <w:rFonts w:ascii="Arial" w:hAnsi="Arial" w:cs="Arial"/>
              </w:rPr>
              <w:t>Testing part:</w:t>
            </w:r>
          </w:p>
          <w:p w:rsidR="006D1631" w:rsidRPr="006D1631" w:rsidRDefault="006D1631" w:rsidP="006D1631">
            <w:pPr>
              <w:tabs>
                <w:tab w:val="left" w:pos="567"/>
              </w:tabs>
              <w:spacing w:after="0"/>
              <w:rPr>
                <w:rFonts w:ascii="Arial" w:hAnsi="Arial" w:cs="Arial"/>
                <w:lang w:eastAsia="ja-JP"/>
              </w:rPr>
            </w:pPr>
            <w:r w:rsidRPr="006D1631">
              <w:rPr>
                <w:rFonts w:ascii="Arial" w:hAnsi="Arial" w:cs="Arial" w:hint="eastAsia"/>
                <w:lang w:eastAsia="ja-JP"/>
              </w:rPr>
              <w:t>No</w:t>
            </w:r>
          </w:p>
        </w:tc>
      </w:tr>
      <w:tr w:rsidR="006D1631" w:rsidRPr="006D1631" w:rsidTr="00871653">
        <w:tc>
          <w:tcPr>
            <w:tcW w:w="2436" w:type="dxa"/>
          </w:tcPr>
          <w:p w:rsidR="006D1631" w:rsidRPr="006D1631" w:rsidRDefault="006D1631" w:rsidP="006D1631">
            <w:pPr>
              <w:tabs>
                <w:tab w:val="left" w:pos="567"/>
              </w:tabs>
              <w:spacing w:after="0"/>
              <w:rPr>
                <w:rFonts w:ascii="Arial" w:hAnsi="Arial" w:cs="Arial"/>
                <w:b/>
              </w:rPr>
            </w:pPr>
            <w:r w:rsidRPr="006D1631">
              <w:rPr>
                <w:rFonts w:ascii="Arial" w:hAnsi="Arial" w:cs="Arial"/>
                <w:b/>
              </w:rPr>
              <w:t>Acronym</w:t>
            </w:r>
          </w:p>
        </w:tc>
        <w:tc>
          <w:tcPr>
            <w:tcW w:w="7650" w:type="dxa"/>
            <w:gridSpan w:val="5"/>
          </w:tcPr>
          <w:p w:rsidR="006D1631" w:rsidRPr="006D1631" w:rsidRDefault="006D1631" w:rsidP="006D1631">
            <w:pPr>
              <w:tabs>
                <w:tab w:val="left" w:pos="567"/>
              </w:tabs>
              <w:spacing w:after="0"/>
              <w:rPr>
                <w:rFonts w:ascii="Arial" w:hAnsi="Arial" w:cs="Arial"/>
              </w:rPr>
            </w:pPr>
            <w:r w:rsidRPr="006D1631">
              <w:rPr>
                <w:rFonts w:ascii="Arial" w:hAnsi="Arial" w:cs="Arial"/>
              </w:rPr>
              <w:t>FS_NR_</w:t>
            </w:r>
            <w:r w:rsidRPr="006D1631">
              <w:rPr>
                <w:rFonts w:ascii="Arial" w:eastAsia="宋体" w:hAnsi="Arial" w:cs="Arial" w:hint="eastAsia"/>
              </w:rPr>
              <w:t>S</w:t>
            </w:r>
            <w:r w:rsidRPr="006D1631">
              <w:rPr>
                <w:rFonts w:ascii="Arial" w:hAnsi="Arial" w:cs="Arial"/>
              </w:rPr>
              <w:t>lice</w:t>
            </w:r>
          </w:p>
        </w:tc>
      </w:tr>
      <w:tr w:rsidR="006D1631" w:rsidRPr="006D1631" w:rsidTr="00871653">
        <w:tc>
          <w:tcPr>
            <w:tcW w:w="2436" w:type="dxa"/>
          </w:tcPr>
          <w:p w:rsidR="006D1631" w:rsidRPr="006D1631" w:rsidRDefault="006D1631" w:rsidP="006D1631">
            <w:pPr>
              <w:tabs>
                <w:tab w:val="left" w:pos="567"/>
              </w:tabs>
              <w:spacing w:after="0"/>
              <w:rPr>
                <w:rFonts w:ascii="Arial" w:hAnsi="Arial" w:cs="Arial"/>
                <w:b/>
              </w:rPr>
            </w:pPr>
            <w:r w:rsidRPr="006D1631">
              <w:rPr>
                <w:rFonts w:ascii="Arial" w:hAnsi="Arial" w:cs="Arial"/>
                <w:b/>
              </w:rPr>
              <w:t>Unique ID</w:t>
            </w:r>
          </w:p>
        </w:tc>
        <w:tc>
          <w:tcPr>
            <w:tcW w:w="7650" w:type="dxa"/>
            <w:gridSpan w:val="5"/>
          </w:tcPr>
          <w:p w:rsidR="006D1631" w:rsidRPr="006D1631" w:rsidRDefault="006D1631" w:rsidP="006D1631">
            <w:pPr>
              <w:tabs>
                <w:tab w:val="left" w:pos="567"/>
              </w:tabs>
              <w:spacing w:after="0"/>
              <w:rPr>
                <w:rFonts w:ascii="Arial" w:hAnsi="Arial" w:cs="Arial"/>
                <w:lang w:eastAsia="ja-JP"/>
              </w:rPr>
            </w:pPr>
            <w:r w:rsidRPr="006D1631">
              <w:rPr>
                <w:rFonts w:ascii="Arial" w:hAnsi="Arial" w:cs="Arial"/>
                <w:lang w:eastAsia="ja-JP"/>
              </w:rPr>
              <w:t>860039</w:t>
            </w:r>
          </w:p>
        </w:tc>
      </w:tr>
      <w:tr w:rsidR="006D1631" w:rsidRPr="006D1631" w:rsidTr="00871653">
        <w:tc>
          <w:tcPr>
            <w:tcW w:w="2436" w:type="dxa"/>
          </w:tcPr>
          <w:p w:rsidR="006D1631" w:rsidRPr="006D1631" w:rsidRDefault="006D1631" w:rsidP="006D1631">
            <w:pPr>
              <w:tabs>
                <w:tab w:val="left" w:pos="567"/>
              </w:tabs>
              <w:spacing w:after="0"/>
              <w:rPr>
                <w:rFonts w:ascii="Arial" w:hAnsi="Arial" w:cs="Arial"/>
                <w:b/>
              </w:rPr>
            </w:pPr>
            <w:r w:rsidRPr="006D1631">
              <w:rPr>
                <w:rFonts w:ascii="Arial" w:hAnsi="Arial" w:cs="Arial"/>
                <w:b/>
              </w:rPr>
              <w:t>TSG Tdoc of latest approved WI/SI description (if any)</w:t>
            </w:r>
          </w:p>
        </w:tc>
        <w:tc>
          <w:tcPr>
            <w:tcW w:w="7650" w:type="dxa"/>
            <w:gridSpan w:val="5"/>
          </w:tcPr>
          <w:p w:rsidR="006D1631" w:rsidRPr="006D1631" w:rsidRDefault="006D1631" w:rsidP="006D1631">
            <w:pPr>
              <w:tabs>
                <w:tab w:val="left" w:pos="567"/>
              </w:tabs>
              <w:spacing w:after="0"/>
              <w:rPr>
                <w:rFonts w:ascii="Arial" w:hAnsi="Arial" w:cs="Arial"/>
                <w:lang w:eastAsia="ja-JP"/>
              </w:rPr>
            </w:pPr>
            <w:r w:rsidRPr="006D1631">
              <w:rPr>
                <w:rFonts w:ascii="Arial" w:hAnsi="Arial" w:cs="Arial"/>
                <w:lang w:eastAsia="ja-JP"/>
              </w:rPr>
              <w:t>RP-201612</w:t>
            </w:r>
          </w:p>
        </w:tc>
      </w:tr>
      <w:tr w:rsidR="006D1631" w:rsidRPr="006D1631" w:rsidTr="00871653">
        <w:tc>
          <w:tcPr>
            <w:tcW w:w="2436" w:type="dxa"/>
          </w:tcPr>
          <w:p w:rsidR="006D1631" w:rsidRPr="006D1631" w:rsidRDefault="006D1631" w:rsidP="006D1631">
            <w:pPr>
              <w:tabs>
                <w:tab w:val="left" w:pos="567"/>
              </w:tabs>
              <w:spacing w:after="0"/>
              <w:rPr>
                <w:rFonts w:ascii="Arial" w:hAnsi="Arial" w:cs="Arial"/>
                <w:b/>
              </w:rPr>
            </w:pPr>
            <w:r w:rsidRPr="006D1631">
              <w:rPr>
                <w:rFonts w:ascii="Arial" w:hAnsi="Arial" w:cs="Arial"/>
                <w:b/>
              </w:rPr>
              <w:t>Target Completion Date</w:t>
            </w:r>
          </w:p>
          <w:p w:rsidR="006D1631" w:rsidRPr="006D1631" w:rsidRDefault="006D1631" w:rsidP="006D1631">
            <w:pPr>
              <w:tabs>
                <w:tab w:val="left" w:pos="567"/>
              </w:tabs>
              <w:spacing w:after="0"/>
              <w:rPr>
                <w:rFonts w:ascii="Arial" w:hAnsi="Arial" w:cs="Arial"/>
                <w:b/>
              </w:rPr>
            </w:pPr>
            <w:r w:rsidRPr="006D1631">
              <w:rPr>
                <w:rFonts w:ascii="Arial" w:hAnsi="Arial" w:cs="Arial"/>
                <w:b/>
              </w:rPr>
              <w:t>(indicate if changed)</w:t>
            </w:r>
          </w:p>
        </w:tc>
        <w:tc>
          <w:tcPr>
            <w:tcW w:w="1846" w:type="dxa"/>
          </w:tcPr>
          <w:p w:rsidR="006D1631" w:rsidRPr="006D1631" w:rsidRDefault="006D1631" w:rsidP="006D1631">
            <w:pPr>
              <w:tabs>
                <w:tab w:val="left" w:pos="567"/>
              </w:tabs>
              <w:spacing w:after="0"/>
              <w:rPr>
                <w:rFonts w:ascii="Arial" w:hAnsi="Arial" w:cs="Arial"/>
                <w:lang w:eastAsia="ja-JP"/>
              </w:rPr>
            </w:pPr>
            <w:r w:rsidRPr="006D1631">
              <w:rPr>
                <w:rFonts w:ascii="Arial" w:hAnsi="Arial" w:cs="Arial"/>
                <w:lang w:eastAsia="ja-JP"/>
              </w:rPr>
              <w:t xml:space="preserve">Study Item: </w:t>
            </w:r>
          </w:p>
          <w:p w:rsidR="006D1631" w:rsidRPr="006D1631" w:rsidRDefault="006D1631" w:rsidP="006D1631">
            <w:pPr>
              <w:tabs>
                <w:tab w:val="left" w:pos="567"/>
              </w:tabs>
              <w:spacing w:after="0"/>
              <w:rPr>
                <w:rFonts w:ascii="Arial" w:eastAsia="Yu Mincho" w:hAnsi="Arial" w:cs="Arial"/>
                <w:lang w:eastAsia="ja-JP"/>
              </w:rPr>
            </w:pPr>
            <w:r w:rsidRPr="006D1631">
              <w:rPr>
                <w:rFonts w:ascii="Arial" w:hAnsi="Arial" w:cs="Arial"/>
                <w:lang w:eastAsia="ja-JP"/>
              </w:rPr>
              <w:t>06/2021</w:t>
            </w:r>
          </w:p>
        </w:tc>
        <w:tc>
          <w:tcPr>
            <w:tcW w:w="1842" w:type="dxa"/>
          </w:tcPr>
          <w:p w:rsidR="006D1631" w:rsidRPr="006D1631" w:rsidRDefault="006D1631" w:rsidP="006D1631">
            <w:pPr>
              <w:tabs>
                <w:tab w:val="left" w:pos="567"/>
              </w:tabs>
              <w:spacing w:after="0"/>
              <w:rPr>
                <w:rFonts w:ascii="Arial" w:hAnsi="Arial" w:cs="Arial"/>
                <w:lang w:eastAsia="ja-JP"/>
              </w:rPr>
            </w:pPr>
            <w:r w:rsidRPr="006D1631">
              <w:rPr>
                <w:rFonts w:ascii="Arial" w:hAnsi="Arial" w:cs="Arial"/>
                <w:lang w:eastAsia="ja-JP"/>
              </w:rPr>
              <w:t>Core part:</w:t>
            </w:r>
          </w:p>
          <w:p w:rsidR="006D1631" w:rsidRPr="006D1631" w:rsidRDefault="006D1631" w:rsidP="006D1631">
            <w:pPr>
              <w:tabs>
                <w:tab w:val="left" w:pos="567"/>
              </w:tabs>
              <w:spacing w:after="0"/>
              <w:rPr>
                <w:rFonts w:ascii="Arial" w:eastAsiaTheme="minorEastAsia" w:hAnsi="Arial" w:cs="Arial"/>
                <w:lang w:eastAsia="zh-CN"/>
              </w:rPr>
            </w:pPr>
            <w:r w:rsidRPr="006D1631">
              <w:rPr>
                <w:rFonts w:ascii="Arial" w:eastAsiaTheme="minorEastAsia" w:hAnsi="Arial" w:cs="Arial"/>
                <w:lang w:eastAsia="zh-CN"/>
              </w:rPr>
              <w:t>N/A</w:t>
            </w:r>
          </w:p>
        </w:tc>
        <w:tc>
          <w:tcPr>
            <w:tcW w:w="2268" w:type="dxa"/>
          </w:tcPr>
          <w:p w:rsidR="006D1631" w:rsidRPr="006D1631" w:rsidRDefault="006D1631" w:rsidP="006D1631">
            <w:pPr>
              <w:tabs>
                <w:tab w:val="left" w:pos="567"/>
              </w:tabs>
              <w:spacing w:after="0"/>
              <w:rPr>
                <w:rFonts w:ascii="Arial" w:hAnsi="Arial" w:cs="Arial"/>
                <w:lang w:eastAsia="ja-JP"/>
              </w:rPr>
            </w:pPr>
            <w:r w:rsidRPr="006D1631">
              <w:rPr>
                <w:rFonts w:ascii="Arial" w:hAnsi="Arial" w:cs="Arial"/>
                <w:lang w:eastAsia="ja-JP"/>
              </w:rPr>
              <w:t xml:space="preserve">Performance part: </w:t>
            </w:r>
          </w:p>
          <w:p w:rsidR="006D1631" w:rsidRPr="006D1631" w:rsidRDefault="006D1631" w:rsidP="006D1631">
            <w:pPr>
              <w:tabs>
                <w:tab w:val="left" w:pos="567"/>
              </w:tabs>
              <w:spacing w:after="0"/>
              <w:rPr>
                <w:rFonts w:ascii="Arial" w:eastAsiaTheme="minorEastAsia" w:hAnsi="Arial" w:cs="Arial"/>
                <w:lang w:eastAsia="zh-CN"/>
              </w:rPr>
            </w:pPr>
            <w:r w:rsidRPr="006D1631">
              <w:rPr>
                <w:rFonts w:ascii="Arial" w:eastAsiaTheme="minorEastAsia" w:hAnsi="Arial" w:cs="Arial" w:hint="eastAsia"/>
                <w:lang w:eastAsia="zh-CN"/>
              </w:rPr>
              <w:t>N</w:t>
            </w:r>
            <w:r w:rsidRPr="006D1631">
              <w:rPr>
                <w:rFonts w:ascii="Arial" w:eastAsiaTheme="minorEastAsia" w:hAnsi="Arial" w:cs="Arial"/>
                <w:lang w:eastAsia="zh-CN"/>
              </w:rPr>
              <w:t>/A</w:t>
            </w:r>
          </w:p>
        </w:tc>
        <w:tc>
          <w:tcPr>
            <w:tcW w:w="1694" w:type="dxa"/>
            <w:gridSpan w:val="2"/>
          </w:tcPr>
          <w:p w:rsidR="006D1631" w:rsidRPr="006D1631" w:rsidRDefault="006D1631" w:rsidP="006D1631">
            <w:pPr>
              <w:tabs>
                <w:tab w:val="left" w:pos="567"/>
              </w:tabs>
              <w:spacing w:after="0"/>
              <w:rPr>
                <w:rFonts w:ascii="Arial" w:hAnsi="Arial" w:cs="Arial"/>
                <w:lang w:eastAsia="ja-JP"/>
              </w:rPr>
            </w:pPr>
            <w:r w:rsidRPr="006D1631">
              <w:rPr>
                <w:rFonts w:ascii="Arial" w:hAnsi="Arial" w:cs="Arial"/>
                <w:lang w:eastAsia="ja-JP"/>
              </w:rPr>
              <w:t xml:space="preserve">Testing part: </w:t>
            </w:r>
          </w:p>
          <w:p w:rsidR="006D1631" w:rsidRPr="006D1631" w:rsidRDefault="006D1631" w:rsidP="006D1631">
            <w:pPr>
              <w:tabs>
                <w:tab w:val="left" w:pos="567"/>
              </w:tabs>
              <w:spacing w:after="0"/>
              <w:rPr>
                <w:rFonts w:ascii="Arial" w:eastAsiaTheme="minorEastAsia" w:hAnsi="Arial" w:cs="Arial"/>
                <w:highlight w:val="yellow"/>
                <w:lang w:eastAsia="zh-CN"/>
              </w:rPr>
            </w:pPr>
            <w:r w:rsidRPr="006D1631">
              <w:rPr>
                <w:rFonts w:ascii="Arial" w:eastAsiaTheme="minorEastAsia" w:hAnsi="Arial" w:cs="Arial" w:hint="eastAsia"/>
                <w:lang w:eastAsia="zh-CN"/>
              </w:rPr>
              <w:t>N</w:t>
            </w:r>
            <w:r w:rsidRPr="006D1631">
              <w:rPr>
                <w:rFonts w:ascii="Arial" w:eastAsiaTheme="minorEastAsia" w:hAnsi="Arial" w:cs="Arial"/>
                <w:lang w:eastAsia="zh-CN"/>
              </w:rPr>
              <w:t>/A</w:t>
            </w:r>
          </w:p>
        </w:tc>
      </w:tr>
      <w:tr w:rsidR="006D1631" w:rsidRPr="006D1631" w:rsidTr="00871653">
        <w:tc>
          <w:tcPr>
            <w:tcW w:w="2436" w:type="dxa"/>
          </w:tcPr>
          <w:p w:rsidR="006D1631" w:rsidRPr="006D1631" w:rsidRDefault="006D1631" w:rsidP="006D1631">
            <w:pPr>
              <w:tabs>
                <w:tab w:val="left" w:pos="567"/>
              </w:tabs>
              <w:spacing w:after="0"/>
              <w:rPr>
                <w:rFonts w:ascii="Arial" w:hAnsi="Arial" w:cs="Arial"/>
                <w:b/>
              </w:rPr>
            </w:pPr>
            <w:r w:rsidRPr="006D1631">
              <w:rPr>
                <w:rFonts w:ascii="Arial" w:hAnsi="Arial" w:cs="Arial"/>
                <w:b/>
              </w:rPr>
              <w:t>Overall Completion level</w:t>
            </w:r>
          </w:p>
        </w:tc>
        <w:tc>
          <w:tcPr>
            <w:tcW w:w="1846" w:type="dxa"/>
          </w:tcPr>
          <w:p w:rsidR="006D1631" w:rsidRPr="006D1631" w:rsidRDefault="006D1631" w:rsidP="006D1631">
            <w:pPr>
              <w:tabs>
                <w:tab w:val="left" w:pos="567"/>
              </w:tabs>
              <w:spacing w:after="0"/>
              <w:rPr>
                <w:rFonts w:ascii="Arial" w:hAnsi="Arial" w:cs="Arial"/>
                <w:lang w:eastAsia="ja-JP"/>
              </w:rPr>
            </w:pPr>
            <w:r w:rsidRPr="006D1631">
              <w:rPr>
                <w:rFonts w:ascii="Arial" w:hAnsi="Arial" w:cs="Arial"/>
                <w:lang w:eastAsia="ja-JP"/>
              </w:rPr>
              <w:t xml:space="preserve">Study Item: </w:t>
            </w:r>
          </w:p>
          <w:p w:rsidR="006D1631" w:rsidRPr="00BB1EC9" w:rsidRDefault="006D1631" w:rsidP="006D1631">
            <w:pPr>
              <w:tabs>
                <w:tab w:val="left" w:pos="567"/>
              </w:tabs>
              <w:spacing w:after="0"/>
              <w:rPr>
                <w:rFonts w:ascii="Arial" w:hAnsi="Arial" w:cs="Arial"/>
                <w:color w:val="00B050"/>
                <w:kern w:val="2"/>
                <w:szCs w:val="21"/>
                <w:lang w:val="en-US" w:eastAsia="ja-JP"/>
              </w:rPr>
            </w:pPr>
            <w:r w:rsidRPr="00BB1EC9">
              <w:rPr>
                <w:rFonts w:ascii="Arial" w:hAnsi="Arial" w:cs="Arial"/>
                <w:color w:val="00B050"/>
                <w:kern w:val="2"/>
                <w:szCs w:val="21"/>
                <w:lang w:val="en-US" w:eastAsia="ja-JP"/>
              </w:rPr>
              <w:t>Overall: 100%</w:t>
            </w:r>
          </w:p>
          <w:p w:rsidR="006D1631" w:rsidRPr="00BB1EC9" w:rsidRDefault="006D1631" w:rsidP="006D1631">
            <w:pPr>
              <w:tabs>
                <w:tab w:val="left" w:pos="567"/>
              </w:tabs>
              <w:spacing w:after="0"/>
              <w:rPr>
                <w:rFonts w:ascii="Arial" w:hAnsi="Arial" w:cs="Arial"/>
                <w:color w:val="00B050"/>
                <w:kern w:val="2"/>
                <w:szCs w:val="21"/>
                <w:lang w:val="en-US" w:eastAsia="ja-JP"/>
              </w:rPr>
            </w:pPr>
            <w:r w:rsidRPr="00BB1EC9">
              <w:rPr>
                <w:rFonts w:ascii="Arial" w:hAnsi="Arial" w:cs="Arial" w:hint="eastAsia"/>
                <w:color w:val="00B050"/>
                <w:kern w:val="2"/>
                <w:szCs w:val="21"/>
                <w:lang w:val="en-US" w:eastAsia="ja-JP"/>
              </w:rPr>
              <w:t>R</w:t>
            </w:r>
            <w:r w:rsidRPr="00BB1EC9">
              <w:rPr>
                <w:rFonts w:ascii="Arial" w:hAnsi="Arial" w:cs="Arial"/>
                <w:color w:val="00B050"/>
                <w:kern w:val="2"/>
                <w:szCs w:val="21"/>
                <w:lang w:val="en-US" w:eastAsia="ja-JP"/>
              </w:rPr>
              <w:t xml:space="preserve">AN2: </w:t>
            </w:r>
            <w:r w:rsidR="00BB1EC9">
              <w:rPr>
                <w:rFonts w:ascii="Arial" w:hAnsi="Arial" w:cs="Arial"/>
                <w:color w:val="00B050"/>
                <w:kern w:val="2"/>
                <w:szCs w:val="21"/>
                <w:lang w:val="en-US" w:eastAsia="ja-JP"/>
              </w:rPr>
              <w:t xml:space="preserve"> </w:t>
            </w:r>
            <w:r w:rsidRPr="00BB1EC9">
              <w:rPr>
                <w:rFonts w:ascii="Arial" w:hAnsi="Arial" w:cs="Arial"/>
                <w:color w:val="00B050"/>
                <w:kern w:val="2"/>
                <w:szCs w:val="21"/>
                <w:lang w:val="en-US" w:eastAsia="ja-JP"/>
              </w:rPr>
              <w:t>100%</w:t>
            </w:r>
          </w:p>
          <w:p w:rsidR="006D1631" w:rsidRPr="006D1631" w:rsidRDefault="006D1631" w:rsidP="006D1631">
            <w:pPr>
              <w:tabs>
                <w:tab w:val="left" w:pos="567"/>
              </w:tabs>
              <w:spacing w:after="0"/>
              <w:rPr>
                <w:rFonts w:ascii="Arial" w:eastAsiaTheme="minorEastAsia" w:hAnsi="Arial" w:cs="Arial"/>
                <w:lang w:eastAsia="zh-CN"/>
              </w:rPr>
            </w:pPr>
            <w:r w:rsidRPr="00BB1EC9">
              <w:rPr>
                <w:rFonts w:ascii="Arial" w:hAnsi="Arial" w:cs="Arial" w:hint="eastAsia"/>
                <w:color w:val="00B050"/>
                <w:kern w:val="2"/>
                <w:szCs w:val="21"/>
                <w:lang w:val="en-US" w:eastAsia="ja-JP"/>
              </w:rPr>
              <w:t>R</w:t>
            </w:r>
            <w:r w:rsidRPr="00BB1EC9">
              <w:rPr>
                <w:rFonts w:ascii="Arial" w:hAnsi="Arial" w:cs="Arial"/>
                <w:color w:val="00B050"/>
                <w:kern w:val="2"/>
                <w:szCs w:val="21"/>
                <w:lang w:val="en-US" w:eastAsia="ja-JP"/>
              </w:rPr>
              <w:t xml:space="preserve">AN3: </w:t>
            </w:r>
            <w:r w:rsidR="00BB1EC9">
              <w:rPr>
                <w:rFonts w:ascii="Arial" w:hAnsi="Arial" w:cs="Arial"/>
                <w:color w:val="00B050"/>
                <w:kern w:val="2"/>
                <w:szCs w:val="21"/>
                <w:lang w:val="en-US" w:eastAsia="ja-JP"/>
              </w:rPr>
              <w:t xml:space="preserve"> </w:t>
            </w:r>
            <w:r w:rsidRPr="00BB1EC9">
              <w:rPr>
                <w:rFonts w:ascii="Arial" w:hAnsi="Arial" w:cs="Arial"/>
                <w:color w:val="00B050"/>
                <w:kern w:val="2"/>
                <w:szCs w:val="21"/>
                <w:lang w:val="en-US" w:eastAsia="ja-JP"/>
              </w:rPr>
              <w:t>100%</w:t>
            </w:r>
          </w:p>
        </w:tc>
        <w:tc>
          <w:tcPr>
            <w:tcW w:w="1842" w:type="dxa"/>
          </w:tcPr>
          <w:p w:rsidR="006D1631" w:rsidRPr="006D1631" w:rsidRDefault="006D1631" w:rsidP="006D1631">
            <w:pPr>
              <w:tabs>
                <w:tab w:val="left" w:pos="567"/>
              </w:tabs>
              <w:spacing w:after="0"/>
              <w:rPr>
                <w:rFonts w:ascii="Arial" w:hAnsi="Arial" w:cs="Arial"/>
                <w:lang w:eastAsia="ja-JP"/>
              </w:rPr>
            </w:pPr>
            <w:r w:rsidRPr="006D1631">
              <w:rPr>
                <w:rFonts w:ascii="Arial" w:hAnsi="Arial" w:cs="Arial"/>
                <w:lang w:eastAsia="ja-JP"/>
              </w:rPr>
              <w:t xml:space="preserve">Core part: </w:t>
            </w:r>
          </w:p>
          <w:p w:rsidR="006D1631" w:rsidRPr="006D1631" w:rsidRDefault="006D1631" w:rsidP="006D1631">
            <w:pPr>
              <w:tabs>
                <w:tab w:val="left" w:pos="567"/>
              </w:tabs>
              <w:spacing w:after="0"/>
              <w:rPr>
                <w:rFonts w:ascii="Arial" w:hAnsi="Arial" w:cs="Arial"/>
                <w:lang w:eastAsia="ja-JP"/>
              </w:rPr>
            </w:pPr>
            <w:r w:rsidRPr="006D1631">
              <w:rPr>
                <w:rFonts w:ascii="Arial" w:hAnsi="Arial" w:cs="Arial"/>
                <w:lang w:eastAsia="ja-JP"/>
              </w:rPr>
              <w:t>N/A</w:t>
            </w:r>
          </w:p>
        </w:tc>
        <w:tc>
          <w:tcPr>
            <w:tcW w:w="2268" w:type="dxa"/>
          </w:tcPr>
          <w:p w:rsidR="006D1631" w:rsidRPr="006D1631" w:rsidRDefault="006D1631" w:rsidP="006D1631">
            <w:pPr>
              <w:tabs>
                <w:tab w:val="left" w:pos="567"/>
              </w:tabs>
              <w:spacing w:after="0"/>
              <w:rPr>
                <w:rFonts w:ascii="Arial" w:hAnsi="Arial" w:cs="Arial"/>
                <w:lang w:eastAsia="ja-JP"/>
              </w:rPr>
            </w:pPr>
            <w:r w:rsidRPr="006D1631">
              <w:rPr>
                <w:rFonts w:ascii="Arial" w:hAnsi="Arial" w:cs="Arial"/>
                <w:lang w:eastAsia="ja-JP"/>
              </w:rPr>
              <w:t xml:space="preserve">Performance Part: </w:t>
            </w:r>
          </w:p>
          <w:p w:rsidR="006D1631" w:rsidRPr="006D1631" w:rsidRDefault="006D1631" w:rsidP="006D1631">
            <w:pPr>
              <w:tabs>
                <w:tab w:val="left" w:pos="567"/>
              </w:tabs>
              <w:spacing w:after="0"/>
              <w:rPr>
                <w:rFonts w:ascii="Arial" w:eastAsiaTheme="minorEastAsia" w:hAnsi="Arial" w:cs="Arial"/>
                <w:lang w:eastAsia="zh-CN"/>
              </w:rPr>
            </w:pPr>
            <w:r w:rsidRPr="006D1631">
              <w:rPr>
                <w:rFonts w:ascii="Arial" w:eastAsiaTheme="minorEastAsia" w:hAnsi="Arial" w:cs="Arial" w:hint="eastAsia"/>
                <w:lang w:eastAsia="zh-CN"/>
              </w:rPr>
              <w:t>N</w:t>
            </w:r>
            <w:r w:rsidRPr="006D1631">
              <w:rPr>
                <w:rFonts w:ascii="Arial" w:eastAsiaTheme="minorEastAsia" w:hAnsi="Arial" w:cs="Arial"/>
                <w:lang w:eastAsia="zh-CN"/>
              </w:rPr>
              <w:t>/A</w:t>
            </w:r>
          </w:p>
        </w:tc>
        <w:tc>
          <w:tcPr>
            <w:tcW w:w="1694" w:type="dxa"/>
            <w:gridSpan w:val="2"/>
          </w:tcPr>
          <w:p w:rsidR="006D1631" w:rsidRPr="006D1631" w:rsidRDefault="006D1631" w:rsidP="006D1631">
            <w:pPr>
              <w:tabs>
                <w:tab w:val="left" w:pos="567"/>
              </w:tabs>
              <w:spacing w:after="0"/>
              <w:rPr>
                <w:rFonts w:ascii="Arial" w:hAnsi="Arial" w:cs="Arial"/>
                <w:lang w:eastAsia="ja-JP"/>
              </w:rPr>
            </w:pPr>
            <w:r w:rsidRPr="006D1631">
              <w:rPr>
                <w:rFonts w:ascii="Arial" w:hAnsi="Arial" w:cs="Arial"/>
                <w:lang w:eastAsia="ja-JP"/>
              </w:rPr>
              <w:t xml:space="preserve">Testing part: </w:t>
            </w:r>
          </w:p>
          <w:p w:rsidR="006D1631" w:rsidRPr="006D1631" w:rsidRDefault="006D1631" w:rsidP="006D1631">
            <w:pPr>
              <w:tabs>
                <w:tab w:val="left" w:pos="567"/>
              </w:tabs>
              <w:spacing w:after="0"/>
              <w:rPr>
                <w:rFonts w:ascii="Arial" w:eastAsiaTheme="minorEastAsia" w:hAnsi="Arial" w:cs="Arial"/>
                <w:highlight w:val="yellow"/>
                <w:lang w:eastAsia="zh-CN"/>
              </w:rPr>
            </w:pPr>
            <w:r w:rsidRPr="006D1631">
              <w:rPr>
                <w:rFonts w:ascii="Arial" w:eastAsiaTheme="minorEastAsia" w:hAnsi="Arial" w:cs="Arial" w:hint="eastAsia"/>
                <w:lang w:eastAsia="zh-CN"/>
              </w:rPr>
              <w:t>N</w:t>
            </w:r>
            <w:r w:rsidRPr="006D1631">
              <w:rPr>
                <w:rFonts w:ascii="Arial" w:eastAsiaTheme="minorEastAsia" w:hAnsi="Arial" w:cs="Arial"/>
                <w:lang w:eastAsia="zh-CN"/>
              </w:rPr>
              <w:t>/A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3"/>
        <w:gridCol w:w="1332"/>
        <w:gridCol w:w="7352"/>
      </w:tblGrid>
      <w:tr w:rsidR="006D1631" w:rsidRPr="007B061F" w:rsidTr="00A5622C">
        <w:tc>
          <w:tcPr>
            <w:tcW w:w="2745" w:type="dxa"/>
            <w:gridSpan w:val="2"/>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Leading WG</w:t>
            </w:r>
          </w:p>
        </w:tc>
        <w:tc>
          <w:tcPr>
            <w:tcW w:w="7352" w:type="dxa"/>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color w:val="FF0000"/>
                <w:lang w:eastAsia="en-US"/>
              </w:rPr>
            </w:pPr>
            <w:r w:rsidRPr="007B061F">
              <w:rPr>
                <w:rFonts w:ascii="Arial" w:eastAsia="等线" w:hAnsi="Arial" w:cs="Arial" w:hint="eastAsia"/>
                <w:lang w:eastAsia="en-US"/>
              </w:rPr>
              <w:t>R</w:t>
            </w:r>
            <w:r w:rsidRPr="007B061F">
              <w:rPr>
                <w:rFonts w:ascii="Arial" w:eastAsia="等线" w:hAnsi="Arial" w:cs="Arial"/>
                <w:lang w:eastAsia="en-US"/>
              </w:rPr>
              <w:t>AN2</w:t>
            </w:r>
          </w:p>
        </w:tc>
      </w:tr>
      <w:tr w:rsidR="006D1631" w:rsidRPr="007B061F" w:rsidTr="00A5622C">
        <w:tc>
          <w:tcPr>
            <w:tcW w:w="1413" w:type="dxa"/>
            <w:vMerge w:val="restart"/>
            <w:vAlign w:val="center"/>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Rapporteur</w:t>
            </w:r>
          </w:p>
        </w:tc>
        <w:tc>
          <w:tcPr>
            <w:tcW w:w="1332" w:type="dxa"/>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Name</w:t>
            </w:r>
          </w:p>
        </w:tc>
        <w:tc>
          <w:tcPr>
            <w:tcW w:w="7352" w:type="dxa"/>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lang w:eastAsia="ja-JP"/>
              </w:rPr>
            </w:pPr>
            <w:r w:rsidRPr="007B061F">
              <w:rPr>
                <w:rFonts w:ascii="Arial" w:eastAsia="等线" w:hAnsi="Arial" w:cs="Arial" w:hint="eastAsia"/>
                <w:lang w:eastAsia="en-US"/>
              </w:rPr>
              <w:t>N</w:t>
            </w:r>
            <w:r w:rsidRPr="007B061F">
              <w:rPr>
                <w:rFonts w:ascii="Arial" w:eastAsia="等线" w:hAnsi="Arial" w:cs="Arial"/>
                <w:lang w:eastAsia="en-US"/>
              </w:rPr>
              <w:t>ingyu Chen</w:t>
            </w:r>
          </w:p>
        </w:tc>
      </w:tr>
      <w:tr w:rsidR="006D1631" w:rsidRPr="007B061F" w:rsidTr="00A5622C">
        <w:tc>
          <w:tcPr>
            <w:tcW w:w="1413" w:type="dxa"/>
            <w:vMerge/>
            <w:vAlign w:val="center"/>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b/>
                <w:lang w:eastAsia="en-US"/>
              </w:rPr>
            </w:pPr>
          </w:p>
        </w:tc>
        <w:tc>
          <w:tcPr>
            <w:tcW w:w="1332" w:type="dxa"/>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Company</w:t>
            </w:r>
          </w:p>
        </w:tc>
        <w:tc>
          <w:tcPr>
            <w:tcW w:w="7352" w:type="dxa"/>
          </w:tcPr>
          <w:p w:rsidR="006D1631" w:rsidRPr="007B061F" w:rsidRDefault="006D1631" w:rsidP="00A5622C">
            <w:pPr>
              <w:tabs>
                <w:tab w:val="left" w:pos="567"/>
              </w:tabs>
              <w:overflowPunct/>
              <w:autoSpaceDE/>
              <w:autoSpaceDN/>
              <w:adjustRightInd/>
              <w:spacing w:after="0"/>
              <w:textAlignment w:val="auto"/>
              <w:rPr>
                <w:rFonts w:ascii="Arial" w:eastAsia="等线" w:hAnsi="Arial" w:cs="Arial"/>
                <w:lang w:eastAsia="en-US"/>
              </w:rPr>
            </w:pPr>
            <w:r w:rsidRPr="007B061F">
              <w:rPr>
                <w:rFonts w:ascii="Arial" w:eastAsia="等线" w:hAnsi="Arial" w:cs="Arial" w:hint="eastAsia"/>
                <w:lang w:eastAsia="en-US"/>
              </w:rPr>
              <w:t>C</w:t>
            </w:r>
            <w:r w:rsidRPr="007B061F">
              <w:rPr>
                <w:rFonts w:ascii="Arial" w:eastAsia="等线" w:hAnsi="Arial" w:cs="Arial"/>
                <w:lang w:eastAsia="en-US"/>
              </w:rPr>
              <w:t>MCC</w:t>
            </w:r>
          </w:p>
        </w:tc>
      </w:tr>
      <w:tr w:rsidR="006D1631" w:rsidRPr="007B061F" w:rsidTr="00A5622C">
        <w:tc>
          <w:tcPr>
            <w:tcW w:w="1413" w:type="dxa"/>
            <w:vMerge/>
            <w:vAlign w:val="center"/>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b/>
                <w:lang w:eastAsia="en-US"/>
              </w:rPr>
            </w:pPr>
          </w:p>
        </w:tc>
        <w:tc>
          <w:tcPr>
            <w:tcW w:w="1332" w:type="dxa"/>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Email</w:t>
            </w:r>
          </w:p>
        </w:tc>
        <w:tc>
          <w:tcPr>
            <w:tcW w:w="7352" w:type="dxa"/>
          </w:tcPr>
          <w:p w:rsidR="006D1631" w:rsidRPr="007B061F" w:rsidRDefault="006D1631" w:rsidP="00A5622C">
            <w:pPr>
              <w:tabs>
                <w:tab w:val="left" w:pos="567"/>
              </w:tabs>
              <w:overflowPunct/>
              <w:autoSpaceDE/>
              <w:autoSpaceDN/>
              <w:adjustRightInd/>
              <w:spacing w:after="0"/>
              <w:textAlignment w:val="auto"/>
              <w:rPr>
                <w:rFonts w:ascii="Arial" w:eastAsia="等线" w:hAnsi="Arial" w:cs="Arial"/>
                <w:lang w:eastAsia="en-US"/>
              </w:rPr>
            </w:pPr>
            <w:r w:rsidRPr="007B061F">
              <w:rPr>
                <w:rFonts w:ascii="Arial" w:eastAsia="等线" w:hAnsi="Arial" w:cs="Arial" w:hint="eastAsia"/>
                <w:lang w:eastAsia="en-US"/>
              </w:rPr>
              <w:t>c</w:t>
            </w:r>
            <w:r w:rsidRPr="007B061F">
              <w:rPr>
                <w:rFonts w:ascii="Arial" w:eastAsia="等线" w:hAnsi="Arial" w:cs="Arial"/>
                <w:lang w:eastAsia="en-US"/>
              </w:rPr>
              <w:t>henningyu@chinamobile.com</w:t>
            </w:r>
          </w:p>
        </w:tc>
      </w:tr>
      <w:tr w:rsidR="006D1631" w:rsidRPr="007B061F" w:rsidTr="00A5622C">
        <w:tc>
          <w:tcPr>
            <w:tcW w:w="2745" w:type="dxa"/>
            <w:gridSpan w:val="2"/>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Secondary WG</w:t>
            </w:r>
          </w:p>
        </w:tc>
        <w:tc>
          <w:tcPr>
            <w:tcW w:w="7352" w:type="dxa"/>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color w:val="FF0000"/>
                <w:lang w:eastAsia="en-US"/>
              </w:rPr>
            </w:pPr>
            <w:r w:rsidRPr="007B061F">
              <w:rPr>
                <w:rFonts w:ascii="Arial" w:eastAsia="等线" w:hAnsi="Arial" w:cs="Arial" w:hint="eastAsia"/>
                <w:lang w:eastAsia="en-US"/>
              </w:rPr>
              <w:t>R</w:t>
            </w:r>
            <w:r w:rsidRPr="007B061F">
              <w:rPr>
                <w:rFonts w:ascii="Arial" w:eastAsia="等线" w:hAnsi="Arial" w:cs="Arial"/>
                <w:lang w:eastAsia="en-US"/>
              </w:rPr>
              <w:t>AN3</w:t>
            </w:r>
          </w:p>
        </w:tc>
      </w:tr>
      <w:tr w:rsidR="006D1631" w:rsidRPr="007B061F" w:rsidTr="00A5622C">
        <w:tc>
          <w:tcPr>
            <w:tcW w:w="1413" w:type="dxa"/>
            <w:vMerge w:val="restart"/>
            <w:vAlign w:val="center"/>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b/>
                <w:lang w:eastAsia="en-US"/>
              </w:rPr>
            </w:pPr>
          </w:p>
        </w:tc>
        <w:tc>
          <w:tcPr>
            <w:tcW w:w="1332" w:type="dxa"/>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Name</w:t>
            </w:r>
          </w:p>
        </w:tc>
        <w:tc>
          <w:tcPr>
            <w:tcW w:w="7352" w:type="dxa"/>
          </w:tcPr>
          <w:p w:rsidR="006D1631" w:rsidRPr="007B061F" w:rsidRDefault="006D1631" w:rsidP="00A5622C">
            <w:pPr>
              <w:tabs>
                <w:tab w:val="left" w:pos="567"/>
              </w:tabs>
              <w:overflowPunct/>
              <w:autoSpaceDE/>
              <w:autoSpaceDN/>
              <w:adjustRightInd/>
              <w:spacing w:after="0"/>
              <w:textAlignment w:val="auto"/>
              <w:rPr>
                <w:rFonts w:ascii="Arial" w:eastAsia="等线" w:hAnsi="Arial" w:cs="Arial"/>
                <w:lang w:eastAsia="en-US"/>
              </w:rPr>
            </w:pPr>
            <w:r w:rsidRPr="007B061F">
              <w:rPr>
                <w:rFonts w:ascii="Arial" w:eastAsia="等线" w:hAnsi="Arial" w:cs="Arial" w:hint="eastAsia"/>
                <w:lang w:eastAsia="en-US"/>
              </w:rPr>
              <w:t>D</w:t>
            </w:r>
            <w:r w:rsidRPr="007B061F">
              <w:rPr>
                <w:rFonts w:ascii="Arial" w:eastAsia="等线" w:hAnsi="Arial" w:cs="Arial"/>
                <w:lang w:eastAsia="en-US"/>
              </w:rPr>
              <w:t>apeng Li</w:t>
            </w:r>
          </w:p>
        </w:tc>
      </w:tr>
      <w:tr w:rsidR="006D1631" w:rsidRPr="007B061F" w:rsidTr="00A5622C">
        <w:tc>
          <w:tcPr>
            <w:tcW w:w="1413" w:type="dxa"/>
            <w:vMerge/>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b/>
                <w:lang w:eastAsia="en-US"/>
              </w:rPr>
            </w:pPr>
          </w:p>
        </w:tc>
        <w:tc>
          <w:tcPr>
            <w:tcW w:w="1332" w:type="dxa"/>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Company</w:t>
            </w:r>
          </w:p>
        </w:tc>
        <w:tc>
          <w:tcPr>
            <w:tcW w:w="7352" w:type="dxa"/>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lang w:eastAsia="ja-JP"/>
              </w:rPr>
            </w:pPr>
            <w:r w:rsidRPr="007B061F">
              <w:rPr>
                <w:rFonts w:ascii="Arial" w:eastAsia="等线" w:hAnsi="Arial" w:cs="Arial"/>
                <w:lang w:eastAsia="en-US"/>
              </w:rPr>
              <w:t>ZTE</w:t>
            </w:r>
          </w:p>
        </w:tc>
      </w:tr>
      <w:tr w:rsidR="006D1631" w:rsidRPr="007B061F" w:rsidTr="00A5622C">
        <w:tc>
          <w:tcPr>
            <w:tcW w:w="1413" w:type="dxa"/>
            <w:vMerge/>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b/>
                <w:lang w:eastAsia="en-US"/>
              </w:rPr>
            </w:pPr>
          </w:p>
        </w:tc>
        <w:tc>
          <w:tcPr>
            <w:tcW w:w="1332" w:type="dxa"/>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b/>
                <w:lang w:eastAsia="en-US"/>
              </w:rPr>
            </w:pPr>
            <w:r w:rsidRPr="007B061F">
              <w:rPr>
                <w:rFonts w:ascii="Arial" w:eastAsia="微软雅黑" w:hAnsi="Arial" w:cs="Arial"/>
                <w:b/>
                <w:lang w:eastAsia="en-US"/>
              </w:rPr>
              <w:t>Email</w:t>
            </w:r>
          </w:p>
        </w:tc>
        <w:tc>
          <w:tcPr>
            <w:tcW w:w="7352" w:type="dxa"/>
          </w:tcPr>
          <w:p w:rsidR="006D1631" w:rsidRPr="007B061F" w:rsidRDefault="006D1631" w:rsidP="00A5622C">
            <w:pPr>
              <w:tabs>
                <w:tab w:val="left" w:pos="567"/>
              </w:tabs>
              <w:overflowPunct/>
              <w:autoSpaceDE/>
              <w:autoSpaceDN/>
              <w:adjustRightInd/>
              <w:spacing w:after="0"/>
              <w:textAlignment w:val="auto"/>
              <w:rPr>
                <w:rFonts w:ascii="Arial" w:eastAsia="微软雅黑" w:hAnsi="Arial" w:cs="Arial"/>
                <w:lang w:eastAsia="en-US"/>
              </w:rPr>
            </w:pPr>
            <w:r w:rsidRPr="007B061F">
              <w:rPr>
                <w:rFonts w:ascii="Arial" w:eastAsia="微软雅黑" w:hAnsi="Arial" w:cs="Arial"/>
                <w:lang w:eastAsia="en-US"/>
              </w:rPr>
              <w:t>li.dapeng@zte.com.cn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0F6525">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3B7182" w:rsidRDefault="003B7182" w:rsidP="00C17C6C">
      <w:pPr>
        <w:spacing w:after="0"/>
        <w:rPr>
          <w:rFonts w:ascii="Arial" w:hAnsi="Arial" w:cs="Arial"/>
        </w:rPr>
      </w:pPr>
    </w:p>
    <w:p w:rsidR="00011C3B" w:rsidRPr="000504BC" w:rsidRDefault="00011C3B" w:rsidP="00C17C6C">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701410" w:rsidP="000504BC">
      <w:pPr>
        <w:pStyle w:val="2"/>
        <w:rPr>
          <w:lang w:eastAsia="ja-JP"/>
        </w:rPr>
      </w:pPr>
      <w:r>
        <w:rPr>
          <w:lang w:eastAsia="ja-JP"/>
        </w:rPr>
        <w:t>2.1</w:t>
      </w:r>
      <w:r>
        <w:rPr>
          <w:lang w:eastAsia="ja-JP"/>
        </w:rPr>
        <w:tab/>
        <w:t xml:space="preserve"> </w:t>
      </w:r>
      <w:r>
        <w:rPr>
          <w:rFonts w:hint="eastAsia"/>
          <w:lang w:eastAsia="ja-JP"/>
        </w:rPr>
        <w:t>RAN3</w:t>
      </w:r>
    </w:p>
    <w:p w:rsidR="00701410" w:rsidRDefault="00701410" w:rsidP="00701410">
      <w:pPr>
        <w:pStyle w:val="4"/>
        <w:rPr>
          <w:rFonts w:eastAsiaTheme="minorEastAsia"/>
          <w:lang w:eastAsia="zh-CN"/>
        </w:rPr>
      </w:pPr>
      <w:r>
        <w:rPr>
          <w:lang w:eastAsia="ja-JP"/>
        </w:rPr>
        <w:t>2.3.1</w:t>
      </w:r>
      <w:r>
        <w:rPr>
          <w:lang w:eastAsia="ja-JP"/>
        </w:rPr>
        <w:tab/>
        <w:t>Agreements</w:t>
      </w:r>
    </w:p>
    <w:p w:rsidR="00767AAB" w:rsidRPr="00767AAB" w:rsidRDefault="00C6385E" w:rsidP="000504BC">
      <w:pPr>
        <w:widowControl w:val="0"/>
        <w:overflowPunct/>
        <w:autoSpaceDE/>
        <w:autoSpaceDN/>
        <w:adjustRightInd/>
        <w:spacing w:after="0" w:line="276" w:lineRule="auto"/>
        <w:ind w:left="144" w:hanging="144"/>
        <w:textAlignment w:val="auto"/>
        <w:rPr>
          <w:rFonts w:ascii="Calibri" w:eastAsiaTheme="minorEastAsia" w:hAnsi="Calibri" w:cs="Calibri"/>
          <w:b/>
          <w:bCs/>
          <w:sz w:val="18"/>
          <w:szCs w:val="24"/>
          <w:u w:val="single"/>
          <w:lang w:val="en-US" w:eastAsia="zh-CN"/>
        </w:rPr>
      </w:pPr>
      <w:r>
        <w:rPr>
          <w:rFonts w:ascii="Calibri" w:eastAsiaTheme="minorEastAsia" w:hAnsi="Calibri" w:cs="Calibri" w:hint="eastAsia"/>
          <w:b/>
          <w:bCs/>
          <w:sz w:val="18"/>
          <w:szCs w:val="24"/>
          <w:u w:val="single"/>
          <w:lang w:val="en-US" w:eastAsia="zh-CN"/>
        </w:rPr>
        <w:t>S</w:t>
      </w:r>
      <w:r w:rsidR="00767AAB" w:rsidRPr="00767AAB">
        <w:rPr>
          <w:rFonts w:ascii="Calibri" w:eastAsiaTheme="minorEastAsia" w:hAnsi="Calibri" w:cs="Calibri" w:hint="eastAsia"/>
          <w:b/>
          <w:bCs/>
          <w:sz w:val="18"/>
          <w:szCs w:val="24"/>
          <w:u w:val="single"/>
          <w:lang w:val="en-US" w:eastAsia="zh-CN"/>
        </w:rPr>
        <w:t>olution down-selection</w:t>
      </w:r>
      <w:r>
        <w:rPr>
          <w:rFonts w:ascii="Calibri" w:eastAsiaTheme="minorEastAsia" w:hAnsi="Calibri" w:cs="Calibri" w:hint="eastAsia"/>
          <w:b/>
          <w:bCs/>
          <w:sz w:val="18"/>
          <w:szCs w:val="24"/>
          <w:u w:val="single"/>
          <w:lang w:val="en-US" w:eastAsia="zh-CN"/>
        </w:rPr>
        <w:t xml:space="preserve"> and conclusions for m</w:t>
      </w:r>
      <w:r w:rsidRPr="00767AAB">
        <w:rPr>
          <w:rFonts w:ascii="Calibri" w:eastAsiaTheme="minorEastAsia" w:hAnsi="Calibri" w:cs="Calibri" w:hint="eastAsia"/>
          <w:b/>
          <w:bCs/>
          <w:sz w:val="18"/>
          <w:szCs w:val="24"/>
          <w:u w:val="single"/>
          <w:lang w:val="en-US" w:eastAsia="zh-CN"/>
        </w:rPr>
        <w:t>echanisms to support service continuity</w:t>
      </w:r>
      <w:r w:rsidR="00767AAB" w:rsidRPr="00767AAB">
        <w:rPr>
          <w:rFonts w:ascii="Calibri" w:eastAsiaTheme="minorEastAsia" w:hAnsi="Calibri" w:cs="Calibri" w:hint="eastAsia"/>
          <w:b/>
          <w:bCs/>
          <w:sz w:val="18"/>
          <w:szCs w:val="24"/>
          <w:u w:val="single"/>
          <w:lang w:val="en-US" w:eastAsia="zh-CN"/>
        </w:rPr>
        <w:t>:</w:t>
      </w:r>
    </w:p>
    <w:p w:rsidR="000504BC" w:rsidRPr="000504BC" w:rsidRDefault="000504BC" w:rsidP="000504BC">
      <w:pPr>
        <w:widowControl w:val="0"/>
        <w:overflowPunct/>
        <w:autoSpaceDE/>
        <w:autoSpaceDN/>
        <w:adjustRightInd/>
        <w:spacing w:after="0" w:line="276" w:lineRule="auto"/>
        <w:ind w:left="144" w:hanging="144"/>
        <w:textAlignment w:val="auto"/>
        <w:rPr>
          <w:rFonts w:ascii="Calibri" w:eastAsia="Calibri" w:hAnsi="Calibri" w:cs="Calibri"/>
          <w:b/>
          <w:bCs/>
          <w:color w:val="00B050"/>
          <w:sz w:val="18"/>
          <w:szCs w:val="24"/>
          <w:lang w:val="en-US" w:eastAsia="zh-CN"/>
        </w:rPr>
      </w:pPr>
      <w:r w:rsidRPr="000504BC">
        <w:rPr>
          <w:rFonts w:ascii="Calibri" w:eastAsia="Calibri" w:hAnsi="Calibri" w:cs="Calibri"/>
          <w:b/>
          <w:bCs/>
          <w:color w:val="00B050"/>
          <w:sz w:val="18"/>
          <w:szCs w:val="24"/>
          <w:lang w:val="en-US" w:eastAsia="zh-CN"/>
        </w:rPr>
        <w:t>Conclusions on Solutions for Scenarios 1,3,5,6:</w:t>
      </w:r>
    </w:p>
    <w:p w:rsidR="000504BC" w:rsidRPr="000504BC" w:rsidRDefault="000504BC" w:rsidP="000504BC">
      <w:pPr>
        <w:widowControl w:val="0"/>
        <w:overflowPunct/>
        <w:autoSpaceDE/>
        <w:autoSpaceDN/>
        <w:adjustRightInd/>
        <w:spacing w:after="0" w:line="276" w:lineRule="auto"/>
        <w:ind w:left="144" w:hanging="144"/>
        <w:textAlignment w:val="auto"/>
        <w:rPr>
          <w:rFonts w:ascii="Calibri" w:eastAsia="Calibri" w:hAnsi="Calibri" w:cs="Calibri"/>
          <w:b/>
          <w:bCs/>
          <w:color w:val="00B050"/>
          <w:sz w:val="18"/>
          <w:szCs w:val="24"/>
          <w:lang w:val="en-US" w:eastAsia="zh-CN"/>
        </w:rPr>
      </w:pPr>
      <w:r w:rsidRPr="000504BC">
        <w:rPr>
          <w:rFonts w:ascii="Calibri" w:eastAsia="Calibri" w:hAnsi="Calibri" w:cs="Calibri"/>
          <w:b/>
          <w:bCs/>
          <w:color w:val="00B050"/>
          <w:sz w:val="18"/>
          <w:szCs w:val="24"/>
          <w:lang w:val="en-US" w:eastAsia="zh-CN"/>
        </w:rPr>
        <w:t>The following solutions are recommended by RAN3 to be specified in normative phase for scenario 1,3,5,6 according to TS28.541, study in SA5 is needed if further capabilities are deemed required by RAN in normative phase beyond those already supported:</w:t>
      </w:r>
    </w:p>
    <w:p w:rsidR="000504BC" w:rsidRPr="000504BC" w:rsidRDefault="000504BC" w:rsidP="000504BC">
      <w:pPr>
        <w:widowControl w:val="0"/>
        <w:overflowPunct/>
        <w:autoSpaceDE/>
        <w:autoSpaceDN/>
        <w:adjustRightInd/>
        <w:spacing w:after="0" w:line="276" w:lineRule="auto"/>
        <w:ind w:left="144" w:hanging="144"/>
        <w:textAlignment w:val="auto"/>
        <w:rPr>
          <w:rFonts w:ascii="Calibri" w:eastAsia="Calibri" w:hAnsi="Calibri" w:cs="Calibri"/>
          <w:b/>
          <w:bCs/>
          <w:color w:val="00B050"/>
          <w:sz w:val="18"/>
          <w:szCs w:val="24"/>
          <w:lang w:val="en-US" w:eastAsia="zh-CN"/>
        </w:rPr>
      </w:pPr>
      <w:r w:rsidRPr="000504BC">
        <w:rPr>
          <w:rFonts w:ascii="Calibri" w:eastAsia="Calibri" w:hAnsi="Calibri" w:cs="Calibri"/>
          <w:b/>
          <w:bCs/>
          <w:color w:val="00B050"/>
          <w:sz w:val="18"/>
          <w:szCs w:val="24"/>
          <w:lang w:val="en-US" w:eastAsia="zh-CN"/>
        </w:rPr>
        <w:t>-</w:t>
      </w:r>
      <w:r w:rsidRPr="000504BC">
        <w:rPr>
          <w:rFonts w:ascii="Calibri" w:eastAsia="Calibri" w:hAnsi="Calibri" w:cs="Calibri"/>
          <w:b/>
          <w:bCs/>
          <w:color w:val="00B050"/>
          <w:sz w:val="18"/>
          <w:szCs w:val="24"/>
          <w:lang w:val="en-US" w:eastAsia="zh-CN"/>
        </w:rPr>
        <w:tab/>
        <w:t>Configuration based Solution</w:t>
      </w:r>
    </w:p>
    <w:p w:rsidR="000504BC" w:rsidRPr="000504BC" w:rsidRDefault="000504BC" w:rsidP="000504BC">
      <w:pPr>
        <w:widowControl w:val="0"/>
        <w:overflowPunct/>
        <w:autoSpaceDE/>
        <w:autoSpaceDN/>
        <w:adjustRightInd/>
        <w:spacing w:after="0" w:line="276" w:lineRule="auto"/>
        <w:ind w:left="144" w:hanging="144"/>
        <w:textAlignment w:val="auto"/>
        <w:rPr>
          <w:rFonts w:ascii="Calibri" w:eastAsia="Calibri" w:hAnsi="Calibri" w:cs="Calibri"/>
          <w:b/>
          <w:bCs/>
          <w:color w:val="00B050"/>
          <w:sz w:val="18"/>
          <w:szCs w:val="24"/>
          <w:lang w:val="en-US" w:eastAsia="zh-CN"/>
        </w:rPr>
      </w:pPr>
      <w:r w:rsidRPr="000504BC">
        <w:rPr>
          <w:rFonts w:ascii="Calibri" w:eastAsia="Calibri" w:hAnsi="Calibri" w:cs="Calibri"/>
          <w:b/>
          <w:bCs/>
          <w:color w:val="00B050"/>
          <w:sz w:val="18"/>
          <w:szCs w:val="24"/>
          <w:lang w:val="en-US" w:eastAsia="zh-CN"/>
        </w:rPr>
        <w:t>-</w:t>
      </w:r>
      <w:r w:rsidRPr="000504BC">
        <w:rPr>
          <w:rFonts w:ascii="Calibri" w:eastAsia="Calibri" w:hAnsi="Calibri" w:cs="Calibri"/>
          <w:b/>
          <w:bCs/>
          <w:color w:val="00B050"/>
          <w:sz w:val="18"/>
          <w:szCs w:val="24"/>
          <w:lang w:val="en-US" w:eastAsia="zh-CN"/>
        </w:rPr>
        <w:tab/>
        <w:t>Slice resource re-partitioning</w:t>
      </w:r>
    </w:p>
    <w:p w:rsidR="000504BC" w:rsidRPr="000504BC" w:rsidRDefault="000504BC" w:rsidP="000504BC">
      <w:pPr>
        <w:widowControl w:val="0"/>
        <w:overflowPunct/>
        <w:autoSpaceDE/>
        <w:autoSpaceDN/>
        <w:adjustRightInd/>
        <w:spacing w:after="0" w:line="276" w:lineRule="auto"/>
        <w:ind w:left="144" w:hanging="144"/>
        <w:textAlignment w:val="auto"/>
        <w:rPr>
          <w:rFonts w:ascii="Calibri" w:eastAsiaTheme="minorEastAsia" w:hAnsi="Calibri" w:cs="Calibri"/>
          <w:b/>
          <w:bCs/>
          <w:color w:val="00B050"/>
          <w:sz w:val="18"/>
          <w:szCs w:val="24"/>
          <w:lang w:val="en-US" w:eastAsia="zh-CN"/>
        </w:rPr>
      </w:pPr>
      <w:r w:rsidRPr="000504BC">
        <w:rPr>
          <w:rFonts w:ascii="Calibri" w:eastAsia="Calibri" w:hAnsi="Calibri" w:cs="Calibri"/>
          <w:b/>
          <w:bCs/>
          <w:color w:val="00B050"/>
          <w:sz w:val="18"/>
          <w:szCs w:val="24"/>
          <w:lang w:val="en-US" w:eastAsia="zh-CN"/>
        </w:rPr>
        <w:t>-</w:t>
      </w:r>
      <w:r w:rsidRPr="000504BC">
        <w:rPr>
          <w:rFonts w:ascii="Calibri" w:eastAsia="Calibri" w:hAnsi="Calibri" w:cs="Calibri"/>
          <w:b/>
          <w:bCs/>
          <w:color w:val="00B050"/>
          <w:sz w:val="18"/>
          <w:szCs w:val="24"/>
          <w:lang w:val="en-US" w:eastAsia="zh-CN"/>
        </w:rPr>
        <w:tab/>
        <w:t xml:space="preserve">Multi-carrier radio resource sharing </w:t>
      </w:r>
    </w:p>
    <w:p w:rsidR="000504BC" w:rsidRPr="000504BC" w:rsidRDefault="000504BC" w:rsidP="000504BC">
      <w:pPr>
        <w:widowControl w:val="0"/>
        <w:overflowPunct/>
        <w:autoSpaceDE/>
        <w:autoSpaceDN/>
        <w:adjustRightInd/>
        <w:spacing w:after="0" w:line="276" w:lineRule="auto"/>
        <w:ind w:left="144" w:hanging="144"/>
        <w:textAlignment w:val="auto"/>
        <w:rPr>
          <w:rFonts w:ascii="Calibri" w:eastAsia="Calibri" w:hAnsi="Calibri" w:cs="Calibri"/>
          <w:b/>
          <w:bCs/>
          <w:color w:val="00B050"/>
          <w:sz w:val="18"/>
          <w:szCs w:val="24"/>
          <w:lang w:val="en-US" w:eastAsia="zh-CN"/>
        </w:rPr>
      </w:pPr>
      <w:r w:rsidRPr="000504BC">
        <w:rPr>
          <w:rFonts w:ascii="Calibri" w:eastAsia="Calibri" w:hAnsi="Calibri" w:cs="Calibri"/>
          <w:b/>
          <w:bCs/>
          <w:color w:val="00B050"/>
          <w:sz w:val="18"/>
          <w:szCs w:val="24"/>
          <w:lang w:val="en-US" w:eastAsia="zh-CN"/>
        </w:rPr>
        <w:t>Conclusion: Solutions 6.2.1, 6.2.2 and 6.2.4 are not to be considered for Rel-17 in RAN3.</w:t>
      </w:r>
    </w:p>
    <w:p w:rsidR="000504BC" w:rsidRPr="000504BC" w:rsidRDefault="000504BC" w:rsidP="000504BC">
      <w:pPr>
        <w:rPr>
          <w:rFonts w:eastAsiaTheme="minorEastAsia"/>
          <w:lang w:val="en-US" w:eastAsia="zh-CN"/>
        </w:rPr>
      </w:pPr>
      <w:r w:rsidRPr="00B313CE">
        <w:rPr>
          <w:rFonts w:ascii="Calibri" w:eastAsiaTheme="minorEastAsia" w:hAnsi="Calibri" w:cs="Calibri" w:hint="eastAsia"/>
          <w:b/>
          <w:bCs/>
          <w:sz w:val="18"/>
          <w:szCs w:val="18"/>
          <w:lang w:eastAsia="zh-CN"/>
        </w:rPr>
        <w:t>C</w:t>
      </w:r>
      <w:r>
        <w:rPr>
          <w:rFonts w:ascii="Calibri" w:eastAsiaTheme="minorEastAsia" w:hAnsi="Calibri" w:cs="Calibri" w:hint="eastAsia"/>
          <w:b/>
          <w:bCs/>
          <w:sz w:val="18"/>
          <w:szCs w:val="18"/>
          <w:lang w:eastAsia="zh-CN"/>
        </w:rPr>
        <w:t xml:space="preserve">apture </w:t>
      </w:r>
      <w:r w:rsidRPr="00B313CE">
        <w:rPr>
          <w:rFonts w:ascii="Calibri" w:eastAsiaTheme="minorEastAsia" w:hAnsi="Calibri" w:cs="Calibri"/>
          <w:b/>
          <w:bCs/>
          <w:sz w:val="18"/>
          <w:szCs w:val="18"/>
          <w:lang w:eastAsia="zh-CN"/>
        </w:rPr>
        <w:t>R3-2</w:t>
      </w:r>
      <w:r w:rsidRPr="00B313CE">
        <w:rPr>
          <w:rFonts w:ascii="Calibri" w:eastAsiaTheme="minorEastAsia" w:hAnsi="Calibri" w:cs="Calibri" w:hint="eastAsia"/>
          <w:b/>
          <w:bCs/>
          <w:sz w:val="18"/>
          <w:szCs w:val="18"/>
          <w:lang w:eastAsia="zh-CN"/>
        </w:rPr>
        <w:t>1</w:t>
      </w:r>
      <w:r w:rsidR="00767AAB">
        <w:rPr>
          <w:rFonts w:ascii="Calibri" w:eastAsiaTheme="minorEastAsia" w:hAnsi="Calibri" w:cs="Calibri" w:hint="eastAsia"/>
          <w:b/>
          <w:bCs/>
          <w:sz w:val="18"/>
          <w:szCs w:val="18"/>
          <w:lang w:eastAsia="zh-CN"/>
        </w:rPr>
        <w:t>2977 as agreed TP</w:t>
      </w:r>
      <w:r>
        <w:rPr>
          <w:rFonts w:ascii="Calibri" w:eastAsiaTheme="minorEastAsia" w:hAnsi="Calibri" w:cs="Calibri" w:hint="eastAsia"/>
          <w:b/>
          <w:bCs/>
          <w:sz w:val="18"/>
          <w:szCs w:val="18"/>
          <w:lang w:eastAsia="zh-CN"/>
        </w:rPr>
        <w:t xml:space="preserve"> in TR 38.832.</w:t>
      </w:r>
    </w:p>
    <w:p w:rsidR="00767AAB" w:rsidRPr="000504BC" w:rsidRDefault="00767AAB" w:rsidP="000504BC">
      <w:pPr>
        <w:rPr>
          <w:rFonts w:eastAsiaTheme="minorEastAsia"/>
          <w:lang w:eastAsia="zh-CN"/>
        </w:rPr>
      </w:pPr>
    </w:p>
    <w:p w:rsidR="00701410" w:rsidRDefault="00701410" w:rsidP="00701410">
      <w:pPr>
        <w:pStyle w:val="4"/>
        <w:rPr>
          <w:rFonts w:eastAsiaTheme="minorEastAsia"/>
          <w:lang w:eastAsia="zh-CN"/>
        </w:rPr>
      </w:pPr>
      <w:r>
        <w:rPr>
          <w:lang w:eastAsia="ja-JP"/>
        </w:rPr>
        <w:t>2.3.2</w:t>
      </w:r>
      <w:r>
        <w:rPr>
          <w:lang w:eastAsia="ja-JP"/>
        </w:rPr>
        <w:tab/>
        <w:t>Remaining Open issues</w:t>
      </w:r>
    </w:p>
    <w:p w:rsidR="000504BC" w:rsidRDefault="000504BC" w:rsidP="000504BC">
      <w:pPr>
        <w:rPr>
          <w:rFonts w:eastAsia="Yu Mincho"/>
          <w:lang w:eastAsia="ja-JP"/>
        </w:rPr>
      </w:pPr>
      <w:r w:rsidRPr="00063C80">
        <w:rPr>
          <w:rFonts w:eastAsia="Yu Mincho"/>
          <w:lang w:eastAsia="ja-JP"/>
        </w:rPr>
        <w:t>From RAN</w:t>
      </w:r>
      <w:r>
        <w:rPr>
          <w:rFonts w:eastAsiaTheme="minorEastAsia" w:hint="eastAsia"/>
          <w:lang w:eastAsia="zh-CN"/>
        </w:rPr>
        <w:t>3</w:t>
      </w:r>
      <w:r w:rsidRPr="00063C80">
        <w:rPr>
          <w:rFonts w:eastAsia="Yu Mincho"/>
          <w:lang w:eastAsia="ja-JP"/>
        </w:rPr>
        <w:t xml:space="preserve"> point</w:t>
      </w:r>
      <w:r>
        <w:rPr>
          <w:rFonts w:eastAsiaTheme="minorEastAsia" w:hint="eastAsia"/>
          <w:lang w:eastAsia="zh-CN"/>
        </w:rPr>
        <w:t xml:space="preserve"> of view</w:t>
      </w:r>
      <w:r w:rsidRPr="00063C80">
        <w:rPr>
          <w:rFonts w:eastAsia="Yu Mincho"/>
          <w:lang w:eastAsia="ja-JP"/>
        </w:rPr>
        <w:t>, the RAN slicing SI can be concluded</w:t>
      </w:r>
      <w:r>
        <w:rPr>
          <w:rFonts w:eastAsia="Yu Mincho"/>
          <w:lang w:eastAsia="ja-JP"/>
        </w:rPr>
        <w:t xml:space="preserve">. So, there is no open issue for SI phase. </w:t>
      </w:r>
    </w:p>
    <w:p w:rsidR="005C0B20" w:rsidRPr="00767AAB" w:rsidRDefault="005C0B20" w:rsidP="005C0B20">
      <w:pPr>
        <w:widowControl w:val="0"/>
        <w:overflowPunct/>
        <w:autoSpaceDE/>
        <w:autoSpaceDN/>
        <w:adjustRightInd/>
        <w:spacing w:after="0" w:line="276" w:lineRule="auto"/>
        <w:ind w:left="144" w:hanging="144"/>
        <w:textAlignment w:val="auto"/>
        <w:rPr>
          <w:rFonts w:ascii="Calibri" w:eastAsiaTheme="minorEastAsia" w:hAnsi="Calibri" w:cs="Calibri"/>
          <w:b/>
          <w:sz w:val="18"/>
          <w:szCs w:val="18"/>
          <w:u w:val="single"/>
          <w:lang w:val="en-US" w:eastAsia="zh-CN"/>
        </w:rPr>
      </w:pPr>
      <w:r>
        <w:rPr>
          <w:rFonts w:ascii="Calibri" w:eastAsiaTheme="minorEastAsia" w:hAnsi="Calibri" w:cs="Calibri" w:hint="eastAsia"/>
          <w:b/>
          <w:sz w:val="18"/>
          <w:szCs w:val="18"/>
          <w:u w:val="single"/>
          <w:lang w:val="en-US" w:eastAsia="zh-CN"/>
        </w:rPr>
        <w:t>For o</w:t>
      </w:r>
      <w:r w:rsidRPr="00767AAB">
        <w:rPr>
          <w:rFonts w:ascii="Calibri" w:eastAsiaTheme="minorEastAsia" w:hAnsi="Calibri" w:cs="Calibri" w:hint="eastAsia"/>
          <w:b/>
          <w:sz w:val="18"/>
          <w:szCs w:val="18"/>
          <w:u w:val="single"/>
          <w:lang w:val="en-US" w:eastAsia="zh-CN"/>
        </w:rPr>
        <w:t xml:space="preserve">ther Key </w:t>
      </w:r>
      <w:r>
        <w:rPr>
          <w:rFonts w:ascii="Calibri" w:eastAsiaTheme="minorEastAsia" w:hAnsi="Calibri" w:cs="Calibri" w:hint="eastAsia"/>
          <w:b/>
          <w:sz w:val="18"/>
          <w:szCs w:val="18"/>
          <w:u w:val="single"/>
          <w:lang w:val="en-US" w:eastAsia="zh-CN"/>
        </w:rPr>
        <w:t>I</w:t>
      </w:r>
      <w:r w:rsidRPr="00767AAB">
        <w:rPr>
          <w:rFonts w:ascii="Calibri" w:eastAsiaTheme="minorEastAsia" w:hAnsi="Calibri" w:cs="Calibri" w:hint="eastAsia"/>
          <w:b/>
          <w:sz w:val="18"/>
          <w:szCs w:val="18"/>
          <w:u w:val="single"/>
          <w:lang w:val="en-US" w:eastAsia="zh-CN"/>
        </w:rPr>
        <w:t>ssues</w:t>
      </w:r>
      <w:r>
        <w:rPr>
          <w:rFonts w:ascii="Calibri" w:eastAsiaTheme="minorEastAsia" w:hAnsi="Calibri" w:cs="Calibri" w:hint="eastAsia"/>
          <w:b/>
          <w:sz w:val="18"/>
          <w:szCs w:val="18"/>
          <w:u w:val="single"/>
          <w:lang w:val="en-US" w:eastAsia="zh-CN"/>
        </w:rPr>
        <w:t xml:space="preserve"> on network slicing</w:t>
      </w:r>
      <w:r w:rsidRPr="00767AAB">
        <w:rPr>
          <w:rFonts w:ascii="Calibri" w:eastAsiaTheme="minorEastAsia" w:hAnsi="Calibri" w:cs="Calibri" w:hint="eastAsia"/>
          <w:b/>
          <w:sz w:val="18"/>
          <w:szCs w:val="18"/>
          <w:u w:val="single"/>
          <w:lang w:val="en-US" w:eastAsia="zh-CN"/>
        </w:rPr>
        <w:t xml:space="preserve"> from SA2:</w:t>
      </w:r>
    </w:p>
    <w:p w:rsidR="005C0B20" w:rsidRPr="00767AAB" w:rsidRDefault="005C0B20" w:rsidP="005C0B20">
      <w:pPr>
        <w:widowControl w:val="0"/>
        <w:overflowPunct/>
        <w:autoSpaceDE/>
        <w:autoSpaceDN/>
        <w:adjustRightInd/>
        <w:spacing w:after="0" w:line="276" w:lineRule="auto"/>
        <w:ind w:left="144" w:hanging="144"/>
        <w:textAlignment w:val="auto"/>
        <w:rPr>
          <w:rFonts w:ascii="Calibri" w:eastAsia="Calibri" w:hAnsi="Calibri" w:cs="Calibri"/>
          <w:b/>
          <w:color w:val="FF0000"/>
          <w:sz w:val="18"/>
          <w:szCs w:val="18"/>
          <w:lang w:val="en-US" w:eastAsia="zh-CN"/>
        </w:rPr>
      </w:pPr>
      <w:r w:rsidRPr="00767AAB">
        <w:rPr>
          <w:rFonts w:ascii="Calibri" w:eastAsia="Calibri" w:hAnsi="Calibri" w:cs="Calibri"/>
          <w:b/>
          <w:color w:val="FF0000"/>
          <w:sz w:val="18"/>
          <w:szCs w:val="18"/>
          <w:lang w:val="en-US" w:eastAsia="zh-CN"/>
        </w:rPr>
        <w:t>SA2 Key issue 3: Postpone any RAN3 CR at this meeting.</w:t>
      </w:r>
    </w:p>
    <w:p w:rsidR="005C0B20" w:rsidRPr="00767AAB" w:rsidRDefault="005C0B20" w:rsidP="005C0B20">
      <w:pPr>
        <w:widowControl w:val="0"/>
        <w:overflowPunct/>
        <w:autoSpaceDE/>
        <w:autoSpaceDN/>
        <w:adjustRightInd/>
        <w:spacing w:after="0" w:line="276" w:lineRule="auto"/>
        <w:ind w:left="144" w:hanging="144"/>
        <w:textAlignment w:val="auto"/>
        <w:rPr>
          <w:rFonts w:ascii="Calibri" w:eastAsiaTheme="minorEastAsia" w:hAnsi="Calibri" w:cs="Calibri"/>
          <w:b/>
          <w:color w:val="FF0000"/>
          <w:sz w:val="18"/>
          <w:szCs w:val="18"/>
          <w:lang w:val="en-US" w:eastAsia="zh-CN"/>
        </w:rPr>
      </w:pPr>
      <w:r w:rsidRPr="00767AAB">
        <w:rPr>
          <w:rFonts w:ascii="Calibri" w:eastAsia="Calibri" w:hAnsi="Calibri" w:cs="Calibri"/>
          <w:b/>
          <w:color w:val="FF0000"/>
          <w:sz w:val="18"/>
          <w:szCs w:val="18"/>
          <w:lang w:val="en-US" w:eastAsia="zh-CN"/>
        </w:rPr>
        <w:t xml:space="preserve">SA2 Key issue 7: Wait for SA2 progress on this discussion. </w:t>
      </w:r>
    </w:p>
    <w:p w:rsidR="005C0B20" w:rsidRDefault="005C0B20" w:rsidP="005C0B20">
      <w:pPr>
        <w:rPr>
          <w:rFonts w:eastAsiaTheme="minorEastAsia"/>
          <w:lang w:eastAsia="zh-CN"/>
        </w:rPr>
      </w:pPr>
      <w:r w:rsidRPr="00767AAB">
        <w:rPr>
          <w:rFonts w:ascii="Calibri" w:eastAsia="Calibri" w:hAnsi="Calibri" w:cs="Calibri"/>
          <w:b/>
          <w:color w:val="FF0000"/>
          <w:sz w:val="18"/>
          <w:szCs w:val="18"/>
          <w:lang w:val="en-US" w:eastAsia="zh-CN"/>
        </w:rPr>
        <w:t>Unless an LS is received earlier, RAN3 is assumed to handle the two topics above at the November 2021 RAN3#114 meeting when the RAN Slicing WID starts</w:t>
      </w:r>
    </w:p>
    <w:p w:rsidR="000504BC" w:rsidRPr="000504BC" w:rsidRDefault="000504BC" w:rsidP="000504BC">
      <w:pPr>
        <w:rPr>
          <w:rFonts w:eastAsiaTheme="minorEastAsia"/>
          <w:lang w:eastAsia="zh-CN"/>
        </w:rPr>
      </w:pPr>
      <w:r>
        <w:rPr>
          <w:rFonts w:eastAsia="Yu Mincho"/>
          <w:lang w:eastAsia="ja-JP"/>
        </w:rPr>
        <w:t xml:space="preserve">As </w:t>
      </w:r>
      <w:r w:rsidR="005C0B20">
        <w:rPr>
          <w:rFonts w:eastAsiaTheme="minorEastAsia" w:hint="eastAsia"/>
          <w:lang w:eastAsia="zh-CN"/>
        </w:rPr>
        <w:t>indicated above</w:t>
      </w:r>
      <w:r>
        <w:rPr>
          <w:rFonts w:eastAsia="Yu Mincho"/>
          <w:lang w:eastAsia="ja-JP"/>
        </w:rPr>
        <w:t xml:space="preserve">, </w:t>
      </w:r>
      <w:r w:rsidR="005C0B20">
        <w:rPr>
          <w:rFonts w:eastAsiaTheme="minorEastAsia" w:hint="eastAsia"/>
          <w:lang w:eastAsia="zh-CN"/>
        </w:rPr>
        <w:t>other</w:t>
      </w:r>
      <w:r w:rsidR="005C0B20">
        <w:rPr>
          <w:rFonts w:eastAsia="Yu Mincho"/>
          <w:lang w:eastAsia="ja-JP"/>
        </w:rPr>
        <w:t xml:space="preserve"> </w:t>
      </w:r>
      <w:r w:rsidR="005C0B20">
        <w:rPr>
          <w:rFonts w:eastAsiaTheme="minorEastAsia" w:hint="eastAsia"/>
          <w:lang w:eastAsia="zh-CN"/>
        </w:rPr>
        <w:t>Key</w:t>
      </w:r>
      <w:r>
        <w:rPr>
          <w:rFonts w:eastAsia="Yu Mincho"/>
          <w:lang w:eastAsia="ja-JP"/>
        </w:rPr>
        <w:t xml:space="preserve"> </w:t>
      </w:r>
      <w:r w:rsidR="005C0B20">
        <w:rPr>
          <w:rFonts w:eastAsiaTheme="minorEastAsia" w:hint="eastAsia"/>
          <w:lang w:eastAsia="zh-CN"/>
        </w:rPr>
        <w:t>I</w:t>
      </w:r>
      <w:r>
        <w:rPr>
          <w:rFonts w:eastAsia="Yu Mincho"/>
          <w:lang w:eastAsia="ja-JP"/>
        </w:rPr>
        <w:t>ssues</w:t>
      </w:r>
      <w:r w:rsidR="005C0B20">
        <w:rPr>
          <w:rFonts w:eastAsiaTheme="minorEastAsia" w:hint="eastAsia"/>
          <w:lang w:eastAsia="zh-CN"/>
        </w:rPr>
        <w:t xml:space="preserve"> on network slicing from SA2</w:t>
      </w:r>
      <w:r>
        <w:rPr>
          <w:rFonts w:eastAsia="Yu Mincho"/>
          <w:lang w:eastAsia="ja-JP"/>
        </w:rPr>
        <w:t xml:space="preserve"> are left to WI phase.</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B51C51" w:rsidRPr="00943C67" w:rsidRDefault="00B51C51" w:rsidP="00B51C51">
      <w:pPr>
        <w:overflowPunct/>
        <w:autoSpaceDE/>
        <w:autoSpaceDN/>
        <w:snapToGrid w:val="0"/>
        <w:spacing w:after="0"/>
        <w:textAlignment w:val="auto"/>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#11</w:t>
      </w:r>
      <w:r>
        <w:rPr>
          <w:rFonts w:eastAsiaTheme="minorEastAsia" w:hint="eastAsia"/>
          <w:b/>
          <w:bCs/>
          <w:u w:val="single"/>
          <w:lang w:eastAsia="zh-CN"/>
        </w:rPr>
        <w:t>2</w:t>
      </w:r>
      <w:r w:rsidRPr="00943C67">
        <w:rPr>
          <w:rFonts w:eastAsiaTheme="minorEastAsia"/>
          <w:b/>
          <w:bCs/>
          <w:u w:val="single"/>
          <w:lang w:eastAsia="zh-CN"/>
        </w:rPr>
        <w:t>-e</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7" w:history="1">
        <w:r w:rsidR="008A3042" w:rsidRPr="00FA7CDB">
          <w:rPr>
            <w:rFonts w:ascii="Times New Roman" w:eastAsiaTheme="minorEastAsia" w:hAnsi="Times New Roman"/>
            <w:bCs/>
            <w:sz w:val="20"/>
            <w:szCs w:val="20"/>
            <w:lang w:eastAsia="zh-CN"/>
          </w:rPr>
          <w:t>R3-212500</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Revised Work Plan for RAN Slicing (CMCC, ZTE)</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8" w:history="1">
        <w:r w:rsidR="008A3042" w:rsidRPr="00FA7CDB">
          <w:rPr>
            <w:rFonts w:ascii="Times New Roman" w:eastAsiaTheme="minorEastAsia" w:hAnsi="Times New Roman"/>
            <w:bCs/>
            <w:sz w:val="20"/>
            <w:szCs w:val="20"/>
            <w:lang w:eastAsia="zh-CN"/>
          </w:rPr>
          <w:t>R3-212586</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Draft TR 38.832 v1.0.0 (CMCC, ZTE)</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9" w:history="1">
        <w:r w:rsidR="008A3042" w:rsidRPr="00FA7CDB">
          <w:rPr>
            <w:rFonts w:ascii="Times New Roman" w:eastAsiaTheme="minorEastAsia" w:hAnsi="Times New Roman"/>
            <w:bCs/>
            <w:sz w:val="20"/>
            <w:szCs w:val="20"/>
            <w:lang w:eastAsia="zh-CN"/>
          </w:rPr>
          <w:t>R3-211</w:t>
        </w:r>
        <w:bookmarkStart w:id="0" w:name="_Hlt71502681"/>
        <w:r w:rsidR="008A3042" w:rsidRPr="00FA7CDB">
          <w:rPr>
            <w:rFonts w:ascii="Times New Roman" w:eastAsiaTheme="minorEastAsia" w:hAnsi="Times New Roman"/>
            <w:bCs/>
            <w:sz w:val="20"/>
            <w:szCs w:val="20"/>
            <w:lang w:eastAsia="zh-CN"/>
          </w:rPr>
          <w:t>4</w:t>
        </w:r>
        <w:bookmarkEnd w:id="0"/>
        <w:r w:rsidR="008A3042" w:rsidRPr="00FA7CDB">
          <w:rPr>
            <w:rFonts w:ascii="Times New Roman" w:eastAsiaTheme="minorEastAsia" w:hAnsi="Times New Roman"/>
            <w:bCs/>
            <w:sz w:val="20"/>
            <w:szCs w:val="20"/>
            <w:lang w:eastAsia="zh-CN"/>
          </w:rPr>
          <w:t>52</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Reply LS on feedback on RAN WG3 service continuity solutions (SA2)</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10" w:history="1">
        <w:r w:rsidR="008A3042" w:rsidRPr="00FA7CDB">
          <w:rPr>
            <w:rFonts w:ascii="Times New Roman" w:eastAsiaTheme="minorEastAsia" w:hAnsi="Times New Roman"/>
            <w:bCs/>
            <w:sz w:val="20"/>
            <w:szCs w:val="20"/>
            <w:lang w:eastAsia="zh-CN"/>
          </w:rPr>
          <w:t>R3-211469</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Response to LS Reply LS on Enhancement of RAN Slicing (3GPP SA5)</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11" w:history="1">
        <w:r w:rsidR="008A3042" w:rsidRPr="00FA7CDB">
          <w:rPr>
            <w:rFonts w:ascii="Times New Roman" w:eastAsiaTheme="minorEastAsia" w:hAnsi="Times New Roman"/>
            <w:bCs/>
            <w:sz w:val="20"/>
            <w:szCs w:val="20"/>
            <w:lang w:eastAsia="zh-CN"/>
          </w:rPr>
          <w:t>R3-211633</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Impact of SA5 feedback on Enhancement of RAN Slicing Slice Shortage solution  (Nokia, Nokia Shanghai Bell)</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12" w:history="1">
        <w:r w:rsidR="008A3042" w:rsidRPr="00FA7CDB">
          <w:rPr>
            <w:rFonts w:ascii="Times New Roman" w:eastAsiaTheme="minorEastAsia" w:hAnsi="Times New Roman"/>
            <w:bCs/>
            <w:sz w:val="20"/>
            <w:szCs w:val="20"/>
            <w:lang w:eastAsia="zh-CN"/>
          </w:rPr>
          <w:t>R3-212302</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Discussion on Slice Resource Remapping solutions (Ericsson)</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13" w:history="1">
        <w:r w:rsidR="008A3042" w:rsidRPr="00FA7CDB">
          <w:rPr>
            <w:rFonts w:ascii="Times New Roman" w:eastAsiaTheme="minorEastAsia" w:hAnsi="Times New Roman"/>
            <w:bCs/>
            <w:sz w:val="20"/>
            <w:szCs w:val="20"/>
            <w:lang w:eastAsia="zh-CN"/>
          </w:rPr>
          <w:t>R3-212303</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Response to LS Reply on Enhancement of RAN Slicing (Ericsson)</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14" w:history="1">
        <w:r w:rsidR="008A3042" w:rsidRPr="00FA7CDB">
          <w:rPr>
            <w:rFonts w:ascii="Times New Roman" w:eastAsiaTheme="minorEastAsia" w:hAnsi="Times New Roman"/>
            <w:bCs/>
            <w:sz w:val="20"/>
            <w:szCs w:val="20"/>
            <w:lang w:eastAsia="zh-CN"/>
          </w:rPr>
          <w:t>R3-</w:t>
        </w:r>
        <w:bookmarkStart w:id="1" w:name="_Hlt71501840"/>
        <w:r w:rsidR="008A3042" w:rsidRPr="00FA7CDB">
          <w:rPr>
            <w:rFonts w:ascii="Times New Roman" w:eastAsiaTheme="minorEastAsia" w:hAnsi="Times New Roman"/>
            <w:bCs/>
            <w:sz w:val="20"/>
            <w:szCs w:val="20"/>
            <w:lang w:eastAsia="zh-CN"/>
          </w:rPr>
          <w:t>2</w:t>
        </w:r>
        <w:bookmarkEnd w:id="1"/>
        <w:r w:rsidR="008A3042" w:rsidRPr="00FA7CDB">
          <w:rPr>
            <w:rFonts w:ascii="Times New Roman" w:eastAsiaTheme="minorEastAsia" w:hAnsi="Times New Roman"/>
            <w:bCs/>
            <w:sz w:val="20"/>
            <w:szCs w:val="20"/>
            <w:lang w:eastAsia="zh-CN"/>
          </w:rPr>
          <w:t>12317</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Reply LS on feedback on RAN WG3 service continuity solutions (Ericsson)</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15" w:history="1">
        <w:r w:rsidR="008A3042" w:rsidRPr="00FA7CDB">
          <w:rPr>
            <w:rFonts w:ascii="Times New Roman" w:eastAsiaTheme="minorEastAsia" w:hAnsi="Times New Roman"/>
            <w:bCs/>
            <w:sz w:val="20"/>
            <w:szCs w:val="20"/>
            <w:lang w:eastAsia="zh-CN"/>
          </w:rPr>
          <w:t>R3-211624</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(TP for TR38.832) Revised evaluation and conclusions (Qualcomm Incorporated)</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16" w:history="1">
        <w:r w:rsidR="008A3042" w:rsidRPr="00FA7CDB">
          <w:rPr>
            <w:rFonts w:ascii="Times New Roman" w:eastAsiaTheme="minorEastAsia" w:hAnsi="Times New Roman"/>
            <w:bCs/>
            <w:sz w:val="20"/>
            <w:szCs w:val="20"/>
            <w:lang w:eastAsia="zh-CN"/>
          </w:rPr>
          <w:t>R3-211654</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Down-selection of Solutions for Slice not supported at target  (Nokia, Nokia Shanghai Bell)</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17" w:history="1">
        <w:r w:rsidR="008A3042" w:rsidRPr="00FA7CDB">
          <w:rPr>
            <w:rFonts w:ascii="Times New Roman" w:eastAsiaTheme="minorEastAsia" w:hAnsi="Times New Roman"/>
            <w:bCs/>
            <w:sz w:val="20"/>
            <w:szCs w:val="20"/>
            <w:lang w:eastAsia="zh-CN"/>
          </w:rPr>
          <w:t>R3-211842</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Discussion on Solutions Evaluation and Conclusions (CATT)</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18" w:history="1">
        <w:r w:rsidR="008A3042" w:rsidRPr="00FA7CDB">
          <w:rPr>
            <w:rFonts w:ascii="Times New Roman" w:eastAsiaTheme="minorEastAsia" w:hAnsi="Times New Roman"/>
            <w:bCs/>
            <w:sz w:val="20"/>
            <w:szCs w:val="20"/>
            <w:lang w:eastAsia="zh-CN"/>
          </w:rPr>
          <w:t>R3-211902</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Final evaluation and conclusions of slicing service continuity (Huawei)</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19" w:history="1">
        <w:r w:rsidR="008A3042" w:rsidRPr="00FA7CDB">
          <w:rPr>
            <w:rFonts w:ascii="Times New Roman" w:eastAsiaTheme="minorEastAsia" w:hAnsi="Times New Roman"/>
            <w:bCs/>
            <w:sz w:val="20"/>
            <w:szCs w:val="20"/>
            <w:lang w:eastAsia="zh-CN"/>
          </w:rPr>
          <w:t>R3-212070</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Conclusions on Enhancements for RAN Slicing (Ericsson)</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20" w:history="1">
        <w:r w:rsidR="008A3042" w:rsidRPr="00FA7CDB">
          <w:rPr>
            <w:rFonts w:ascii="Times New Roman" w:eastAsiaTheme="minorEastAsia" w:hAnsi="Times New Roman"/>
            <w:bCs/>
            <w:sz w:val="20"/>
            <w:szCs w:val="20"/>
            <w:lang w:eastAsia="zh-CN"/>
          </w:rPr>
          <w:t>R3-212402</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Conclusion update on solutions for Scenarios 2 and 4 (LG Electronics Inc.)</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21" w:history="1">
        <w:r w:rsidR="008A3042" w:rsidRPr="00FA7CDB">
          <w:rPr>
            <w:rFonts w:ascii="Times New Roman" w:eastAsiaTheme="minorEastAsia" w:hAnsi="Times New Roman"/>
            <w:bCs/>
            <w:sz w:val="20"/>
            <w:szCs w:val="20"/>
            <w:lang w:eastAsia="zh-CN"/>
          </w:rPr>
          <w:t>R3-212501</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Solution down-selection and conclusion for service continuity (CMCC)</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22" w:history="1">
        <w:r w:rsidR="008A3042" w:rsidRPr="00FA7CDB">
          <w:rPr>
            <w:rFonts w:ascii="Times New Roman" w:eastAsiaTheme="minorEastAsia" w:hAnsi="Times New Roman"/>
            <w:bCs/>
            <w:sz w:val="20"/>
            <w:szCs w:val="20"/>
            <w:lang w:eastAsia="zh-CN"/>
          </w:rPr>
          <w:t>R3-212574</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Further consideration on RAN slicing (ZTE, China Telecom ,Lenovo, Motorola Mobility,China Unicom)</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23" w:history="1">
        <w:r w:rsidR="008A3042" w:rsidRPr="00FA7CDB">
          <w:rPr>
            <w:rFonts w:ascii="Times New Roman" w:eastAsiaTheme="minorEastAsia" w:hAnsi="Times New Roman"/>
            <w:bCs/>
            <w:sz w:val="20"/>
            <w:szCs w:val="20"/>
            <w:lang w:eastAsia="zh-CN"/>
          </w:rPr>
          <w:t>R3-212575</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(TP for BL CR for TR 38.832) RAN Slicing (ZTE, China Telecom,Lenovo, Motorola Mobility,China Unicom)</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24" w:history="1">
        <w:r w:rsidR="008A3042" w:rsidRPr="00FA7CDB">
          <w:rPr>
            <w:rFonts w:ascii="Times New Roman" w:eastAsiaTheme="minorEastAsia" w:hAnsi="Times New Roman"/>
            <w:bCs/>
            <w:sz w:val="20"/>
            <w:szCs w:val="20"/>
            <w:lang w:eastAsia="zh-CN"/>
          </w:rPr>
          <w:t>R3-212420</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Discussion on down-selection for RAN slicing enhancement (Samsung, ZTE)</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25" w:history="1">
        <w:r w:rsidR="008A3042" w:rsidRPr="00FA7CDB">
          <w:rPr>
            <w:rFonts w:ascii="Times New Roman" w:eastAsiaTheme="minorEastAsia" w:hAnsi="Times New Roman"/>
            <w:bCs/>
            <w:sz w:val="20"/>
            <w:szCs w:val="20"/>
            <w:lang w:eastAsia="zh-CN"/>
          </w:rPr>
          <w:t>R3-211655</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Introduction of Slice Maximum Bit Rate (Nokia, Nokia Shanghai Bell)</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26" w:history="1">
        <w:r w:rsidR="008A3042" w:rsidRPr="00FA7CDB">
          <w:rPr>
            <w:rFonts w:ascii="Times New Roman" w:eastAsiaTheme="minorEastAsia" w:hAnsi="Times New Roman"/>
            <w:bCs/>
            <w:sz w:val="20"/>
            <w:szCs w:val="20"/>
            <w:lang w:eastAsia="zh-CN"/>
          </w:rPr>
          <w:t>R3-211843</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Discussion on Supporting for UE-Slice-MBR (CATT)</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27" w:history="1">
        <w:r w:rsidR="008A3042" w:rsidRPr="00FA7CDB">
          <w:rPr>
            <w:rFonts w:ascii="Times New Roman" w:eastAsiaTheme="minorEastAsia" w:hAnsi="Times New Roman"/>
            <w:bCs/>
            <w:sz w:val="20"/>
            <w:szCs w:val="20"/>
            <w:lang w:eastAsia="zh-CN"/>
          </w:rPr>
          <w:t>R3-211903</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Impact of SA2 slicing work on RAN (Huawei)</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28" w:history="1">
        <w:r w:rsidR="008A3042" w:rsidRPr="00FA7CDB">
          <w:rPr>
            <w:rFonts w:ascii="Times New Roman" w:eastAsiaTheme="minorEastAsia" w:hAnsi="Times New Roman"/>
            <w:bCs/>
            <w:sz w:val="20"/>
            <w:szCs w:val="20"/>
            <w:lang w:eastAsia="zh-CN"/>
          </w:rPr>
          <w:t>R3-212576</w:t>
        </w:r>
      </w:hyperlink>
      <w:r w:rsidR="00B51C51" w:rsidRPr="008773BD">
        <w:rPr>
          <w:rFonts w:ascii="Times New Roman" w:eastAsiaTheme="minorEastAsia" w:hAnsi="Times New Roman"/>
          <w:bCs/>
          <w:sz w:val="20"/>
          <w:szCs w:val="20"/>
          <w:lang w:eastAsia="zh-CN"/>
        </w:rPr>
        <w:tab/>
      </w:r>
      <w:r w:rsidR="008A3042" w:rsidRPr="00FA7CDB">
        <w:rPr>
          <w:rFonts w:ascii="Times New Roman" w:eastAsiaTheme="minorEastAsia" w:hAnsi="Times New Roman"/>
          <w:bCs/>
          <w:sz w:val="20"/>
          <w:szCs w:val="20"/>
          <w:lang w:eastAsia="zh-CN"/>
        </w:rPr>
        <w:t>Support for UE-Slice-MBR (ZTE,China Telecom,China Unicom)</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29" w:history="1">
        <w:r w:rsidR="008A3042" w:rsidRPr="00FA7CDB">
          <w:rPr>
            <w:rFonts w:ascii="Times New Roman" w:eastAsiaTheme="minorEastAsia" w:hAnsi="Times New Roman"/>
            <w:bCs/>
            <w:sz w:val="20"/>
            <w:szCs w:val="20"/>
            <w:lang w:eastAsia="zh-CN"/>
          </w:rPr>
          <w:t>R3-212648</w:t>
        </w:r>
      </w:hyperlink>
      <w:r w:rsidR="00B51C51" w:rsidRPr="008773BD">
        <w:rPr>
          <w:rFonts w:ascii="Times New Roman" w:eastAsiaTheme="minorEastAsia" w:hAnsi="Times New Roman"/>
          <w:bCs/>
          <w:sz w:val="20"/>
          <w:szCs w:val="20"/>
          <w:lang w:eastAsia="zh-CN"/>
        </w:rPr>
        <w:tab/>
      </w:r>
      <w:r w:rsidR="008A3042" w:rsidRPr="008773BD">
        <w:rPr>
          <w:rFonts w:ascii="Times New Roman" w:eastAsiaTheme="minorEastAsia" w:hAnsi="Times New Roman"/>
          <w:bCs/>
          <w:sz w:val="20"/>
          <w:szCs w:val="20"/>
          <w:lang w:eastAsia="zh-CN"/>
        </w:rPr>
        <w:t xml:space="preserve">Summary of offline discussion on RAN slicing </w:t>
      </w:r>
      <w:r w:rsidR="008A3042">
        <w:rPr>
          <w:rFonts w:ascii="Times New Roman" w:eastAsiaTheme="minorEastAsia" w:hAnsi="Times New Roman" w:hint="eastAsia"/>
          <w:bCs/>
          <w:sz w:val="20"/>
          <w:szCs w:val="20"/>
          <w:lang w:eastAsia="zh-CN"/>
        </w:rPr>
        <w:t>work plan and conclusion</w:t>
      </w:r>
      <w:r w:rsidR="00B51C51" w:rsidRPr="008773BD">
        <w:rPr>
          <w:rFonts w:ascii="Times New Roman" w:eastAsiaTheme="minorEastAsia" w:hAnsi="Times New Roman"/>
          <w:bCs/>
          <w:sz w:val="20"/>
          <w:szCs w:val="20"/>
          <w:lang w:eastAsia="zh-CN"/>
        </w:rPr>
        <w:t xml:space="preserve"> (CMCC)</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30" w:history="1">
        <w:r w:rsidR="008A3042" w:rsidRPr="00FA7CDB">
          <w:rPr>
            <w:rFonts w:ascii="Times New Roman" w:eastAsiaTheme="minorEastAsia" w:hAnsi="Times New Roman"/>
            <w:bCs/>
            <w:sz w:val="20"/>
            <w:szCs w:val="20"/>
            <w:lang w:eastAsia="zh-CN"/>
          </w:rPr>
          <w:t>R3-212943</w:t>
        </w:r>
      </w:hyperlink>
      <w:r w:rsidR="00B51C51" w:rsidRPr="008773BD">
        <w:rPr>
          <w:rFonts w:ascii="Times New Roman" w:eastAsiaTheme="minorEastAsia" w:hAnsi="Times New Roman"/>
          <w:bCs/>
          <w:sz w:val="20"/>
          <w:szCs w:val="20"/>
          <w:lang w:eastAsia="zh-CN"/>
        </w:rPr>
        <w:tab/>
      </w:r>
      <w:r w:rsidR="008A3042">
        <w:rPr>
          <w:rFonts w:ascii="Times New Roman" w:eastAsiaTheme="minorEastAsia" w:hAnsi="Times New Roman" w:hint="eastAsia"/>
          <w:bCs/>
          <w:sz w:val="20"/>
          <w:szCs w:val="20"/>
          <w:lang w:eastAsia="zh-CN"/>
        </w:rPr>
        <w:t>Draft</w:t>
      </w:r>
      <w:r w:rsidR="008A3042">
        <w:rPr>
          <w:rFonts w:ascii="Times New Roman" w:eastAsiaTheme="minorEastAsia" w:hAnsi="Times New Roman"/>
          <w:bCs/>
          <w:sz w:val="20"/>
          <w:szCs w:val="20"/>
          <w:lang w:eastAsia="zh-CN"/>
        </w:rPr>
        <w:t xml:space="preserve"> TR 38.832 v</w:t>
      </w:r>
      <w:r w:rsidR="008A3042">
        <w:rPr>
          <w:rFonts w:ascii="Times New Roman" w:eastAsiaTheme="minorEastAsia" w:hAnsi="Times New Roman" w:hint="eastAsia"/>
          <w:bCs/>
          <w:sz w:val="20"/>
          <w:szCs w:val="20"/>
          <w:lang w:eastAsia="zh-CN"/>
        </w:rPr>
        <w:t>1</w:t>
      </w:r>
      <w:r w:rsidR="008A3042">
        <w:rPr>
          <w:rFonts w:ascii="Times New Roman" w:eastAsiaTheme="minorEastAsia" w:hAnsi="Times New Roman"/>
          <w:bCs/>
          <w:sz w:val="20"/>
          <w:szCs w:val="20"/>
          <w:lang w:eastAsia="zh-CN"/>
        </w:rPr>
        <w:t>.</w:t>
      </w:r>
      <w:r w:rsidR="008A3042">
        <w:rPr>
          <w:rFonts w:ascii="Times New Roman" w:eastAsiaTheme="minorEastAsia" w:hAnsi="Times New Roman" w:hint="eastAsia"/>
          <w:bCs/>
          <w:sz w:val="20"/>
          <w:szCs w:val="20"/>
          <w:lang w:eastAsia="zh-CN"/>
        </w:rPr>
        <w:t>1</w:t>
      </w:r>
      <w:r w:rsidR="008A3042" w:rsidRPr="008773BD">
        <w:rPr>
          <w:rFonts w:ascii="Times New Roman" w:eastAsiaTheme="minorEastAsia" w:hAnsi="Times New Roman"/>
          <w:bCs/>
          <w:sz w:val="20"/>
          <w:szCs w:val="20"/>
          <w:lang w:eastAsia="zh-CN"/>
        </w:rPr>
        <w:t>.0 (CMCC, ZTE)</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31" w:history="1">
        <w:r w:rsidR="00FA7CDB" w:rsidRPr="00FA7CDB">
          <w:rPr>
            <w:rFonts w:ascii="Times New Roman" w:eastAsiaTheme="minorEastAsia" w:hAnsi="Times New Roman"/>
            <w:bCs/>
            <w:sz w:val="20"/>
            <w:szCs w:val="20"/>
            <w:lang w:eastAsia="zh-CN"/>
          </w:rPr>
          <w:t>R3-212649</w:t>
        </w:r>
      </w:hyperlink>
      <w:r w:rsidR="00B51C51" w:rsidRPr="008773BD">
        <w:rPr>
          <w:rFonts w:ascii="Times New Roman" w:eastAsiaTheme="minorEastAsia" w:hAnsi="Times New Roman"/>
          <w:bCs/>
          <w:sz w:val="20"/>
          <w:szCs w:val="20"/>
          <w:lang w:eastAsia="zh-CN"/>
        </w:rPr>
        <w:tab/>
      </w:r>
      <w:r w:rsidR="00FA7CDB" w:rsidRPr="008773BD">
        <w:rPr>
          <w:rFonts w:ascii="Times New Roman" w:eastAsiaTheme="minorEastAsia" w:hAnsi="Times New Roman"/>
          <w:bCs/>
          <w:sz w:val="20"/>
          <w:szCs w:val="20"/>
          <w:lang w:eastAsia="zh-CN"/>
        </w:rPr>
        <w:t>Summary of offline disc</w:t>
      </w:r>
      <w:r w:rsidR="00FA7CDB">
        <w:rPr>
          <w:rFonts w:ascii="Times New Roman" w:eastAsiaTheme="minorEastAsia" w:hAnsi="Times New Roman"/>
          <w:bCs/>
          <w:sz w:val="20"/>
          <w:szCs w:val="20"/>
          <w:lang w:eastAsia="zh-CN"/>
        </w:rPr>
        <w:t>ussion on RAN slicing solution</w:t>
      </w:r>
      <w:r w:rsidR="00FA7CDB">
        <w:rPr>
          <w:rFonts w:ascii="Times New Roman" w:eastAsiaTheme="minorEastAsia" w:hAnsi="Times New Roman" w:hint="eastAsia"/>
          <w:bCs/>
          <w:sz w:val="20"/>
          <w:szCs w:val="20"/>
          <w:lang w:eastAsia="zh-CN"/>
        </w:rPr>
        <w:t xml:space="preserve"> </w:t>
      </w:r>
      <w:r w:rsidR="00FA7CDB">
        <w:rPr>
          <w:rFonts w:ascii="Times New Roman" w:eastAsiaTheme="minorEastAsia" w:hAnsi="Times New Roman"/>
          <w:bCs/>
          <w:sz w:val="20"/>
          <w:szCs w:val="20"/>
          <w:lang w:eastAsia="zh-CN"/>
        </w:rPr>
        <w:t>evaluation</w:t>
      </w:r>
      <w:r w:rsidR="00FA7CDB">
        <w:rPr>
          <w:rFonts w:ascii="Times New Roman" w:eastAsiaTheme="minorEastAsia" w:hAnsi="Times New Roman" w:hint="eastAsia"/>
          <w:bCs/>
          <w:sz w:val="20"/>
          <w:szCs w:val="20"/>
          <w:lang w:eastAsia="zh-CN"/>
        </w:rPr>
        <w:t xml:space="preserve"> and conclusion</w:t>
      </w:r>
      <w:r w:rsidR="00FA7CDB" w:rsidRPr="008773BD">
        <w:rPr>
          <w:rFonts w:ascii="Times New Roman" w:eastAsiaTheme="minorEastAsia" w:hAnsi="Times New Roman"/>
          <w:bCs/>
          <w:sz w:val="20"/>
          <w:szCs w:val="20"/>
          <w:lang w:eastAsia="zh-CN"/>
        </w:rPr>
        <w:t xml:space="preserve"> (</w:t>
      </w:r>
      <w:r w:rsidR="00FA7CDB">
        <w:rPr>
          <w:rFonts w:ascii="Times New Roman" w:eastAsiaTheme="minorEastAsia" w:hAnsi="Times New Roman" w:hint="eastAsia"/>
          <w:bCs/>
          <w:sz w:val="20"/>
          <w:szCs w:val="20"/>
          <w:lang w:eastAsia="zh-CN"/>
        </w:rPr>
        <w:t>ZTE</w:t>
      </w:r>
      <w:r w:rsidR="00FA7CDB" w:rsidRPr="008773BD">
        <w:rPr>
          <w:rFonts w:ascii="Times New Roman" w:eastAsiaTheme="minorEastAsia" w:hAnsi="Times New Roman"/>
          <w:bCs/>
          <w:sz w:val="20"/>
          <w:szCs w:val="20"/>
          <w:lang w:eastAsia="zh-CN"/>
        </w:rPr>
        <w:t>)</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32" w:history="1">
        <w:r w:rsidR="00FA7CDB" w:rsidRPr="00FA7CDB">
          <w:rPr>
            <w:rFonts w:ascii="Times New Roman" w:eastAsiaTheme="minorEastAsia" w:hAnsi="Times New Roman"/>
            <w:bCs/>
            <w:sz w:val="20"/>
            <w:szCs w:val="20"/>
            <w:lang w:eastAsia="zh-CN"/>
          </w:rPr>
          <w:t>R3-212804</w:t>
        </w:r>
      </w:hyperlink>
      <w:r w:rsidR="00B51C51" w:rsidRPr="008773BD">
        <w:rPr>
          <w:rFonts w:ascii="Times New Roman" w:eastAsiaTheme="minorEastAsia" w:hAnsi="Times New Roman"/>
          <w:bCs/>
          <w:sz w:val="20"/>
          <w:szCs w:val="20"/>
          <w:lang w:eastAsia="zh-CN"/>
        </w:rPr>
        <w:tab/>
      </w:r>
      <w:r w:rsidR="00FA7CDB" w:rsidRPr="008773BD">
        <w:rPr>
          <w:rFonts w:ascii="Times New Roman" w:eastAsiaTheme="minorEastAsia" w:hAnsi="Times New Roman"/>
          <w:bCs/>
          <w:sz w:val="20"/>
          <w:szCs w:val="20"/>
          <w:lang w:eastAsia="zh-CN"/>
        </w:rPr>
        <w:t>Summary of offline disc</w:t>
      </w:r>
      <w:r w:rsidR="00FA7CDB">
        <w:rPr>
          <w:rFonts w:ascii="Times New Roman" w:eastAsiaTheme="minorEastAsia" w:hAnsi="Times New Roman"/>
          <w:bCs/>
          <w:sz w:val="20"/>
          <w:szCs w:val="20"/>
          <w:lang w:eastAsia="zh-CN"/>
        </w:rPr>
        <w:t>ussion on RAN slicing solution</w:t>
      </w:r>
      <w:r w:rsidR="00FA7CDB">
        <w:rPr>
          <w:rFonts w:ascii="Times New Roman" w:eastAsiaTheme="minorEastAsia" w:hAnsi="Times New Roman" w:hint="eastAsia"/>
          <w:bCs/>
          <w:sz w:val="20"/>
          <w:szCs w:val="20"/>
          <w:lang w:eastAsia="zh-CN"/>
        </w:rPr>
        <w:t xml:space="preserve"> </w:t>
      </w:r>
      <w:r w:rsidR="00FA7CDB">
        <w:rPr>
          <w:rFonts w:ascii="Times New Roman" w:eastAsiaTheme="minorEastAsia" w:hAnsi="Times New Roman"/>
          <w:bCs/>
          <w:sz w:val="20"/>
          <w:szCs w:val="20"/>
          <w:lang w:eastAsia="zh-CN"/>
        </w:rPr>
        <w:t>evaluation</w:t>
      </w:r>
      <w:r w:rsidR="00FA7CDB">
        <w:rPr>
          <w:rFonts w:ascii="Times New Roman" w:eastAsiaTheme="minorEastAsia" w:hAnsi="Times New Roman" w:hint="eastAsia"/>
          <w:bCs/>
          <w:sz w:val="20"/>
          <w:szCs w:val="20"/>
          <w:lang w:eastAsia="zh-CN"/>
        </w:rPr>
        <w:t xml:space="preserve"> and conclusion</w:t>
      </w:r>
      <w:r w:rsidR="00FA7CDB" w:rsidRPr="008773BD">
        <w:rPr>
          <w:rFonts w:ascii="Times New Roman" w:eastAsiaTheme="minorEastAsia" w:hAnsi="Times New Roman"/>
          <w:bCs/>
          <w:sz w:val="20"/>
          <w:szCs w:val="20"/>
          <w:lang w:eastAsia="zh-CN"/>
        </w:rPr>
        <w:t xml:space="preserve"> (</w:t>
      </w:r>
      <w:r w:rsidR="00FA7CDB">
        <w:rPr>
          <w:rFonts w:ascii="Times New Roman" w:eastAsiaTheme="minorEastAsia" w:hAnsi="Times New Roman" w:hint="eastAsia"/>
          <w:bCs/>
          <w:sz w:val="20"/>
          <w:szCs w:val="20"/>
          <w:lang w:eastAsia="zh-CN"/>
        </w:rPr>
        <w:t>ZTE</w:t>
      </w:r>
      <w:r w:rsidR="00FA7CDB" w:rsidRPr="008773BD">
        <w:rPr>
          <w:rFonts w:ascii="Times New Roman" w:eastAsiaTheme="minorEastAsia" w:hAnsi="Times New Roman"/>
          <w:bCs/>
          <w:sz w:val="20"/>
          <w:szCs w:val="20"/>
          <w:lang w:eastAsia="zh-CN"/>
        </w:rPr>
        <w:t>)</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33" w:history="1">
        <w:r w:rsidR="00FA7CDB" w:rsidRPr="00FA7CDB">
          <w:rPr>
            <w:rFonts w:ascii="Times New Roman" w:eastAsiaTheme="minorEastAsia" w:hAnsi="Times New Roman"/>
            <w:bCs/>
            <w:sz w:val="20"/>
            <w:szCs w:val="20"/>
            <w:lang w:eastAsia="zh-CN"/>
          </w:rPr>
          <w:t>R3-212773</w:t>
        </w:r>
      </w:hyperlink>
      <w:r w:rsidR="00B51C51" w:rsidRPr="008773BD">
        <w:rPr>
          <w:rFonts w:ascii="Times New Roman" w:eastAsiaTheme="minorEastAsia" w:hAnsi="Times New Roman"/>
          <w:bCs/>
          <w:sz w:val="20"/>
          <w:szCs w:val="20"/>
          <w:lang w:eastAsia="zh-CN"/>
        </w:rPr>
        <w:tab/>
      </w:r>
      <w:r w:rsidR="00FA7CDB" w:rsidRPr="008773BD">
        <w:rPr>
          <w:rFonts w:ascii="Times New Roman" w:eastAsiaTheme="minorEastAsia" w:hAnsi="Times New Roman"/>
          <w:bCs/>
          <w:sz w:val="20"/>
          <w:szCs w:val="20"/>
          <w:lang w:eastAsia="zh-CN"/>
        </w:rPr>
        <w:t xml:space="preserve">TP for TR 38.832 </w:t>
      </w:r>
      <w:r w:rsidR="00FA7CDB">
        <w:rPr>
          <w:rFonts w:ascii="Times New Roman" w:eastAsiaTheme="minorEastAsia" w:hAnsi="Times New Roman" w:hint="eastAsia"/>
          <w:bCs/>
          <w:sz w:val="20"/>
          <w:szCs w:val="20"/>
          <w:lang w:eastAsia="zh-CN"/>
        </w:rPr>
        <w:t>RAN Slicing</w:t>
      </w:r>
      <w:r w:rsidR="00FA7CDB" w:rsidRPr="008773BD">
        <w:rPr>
          <w:rFonts w:ascii="Times New Roman" w:eastAsiaTheme="minorEastAsia" w:hAnsi="Times New Roman"/>
          <w:bCs/>
          <w:sz w:val="20"/>
          <w:szCs w:val="20"/>
          <w:lang w:eastAsia="zh-CN"/>
        </w:rPr>
        <w:t xml:space="preserve"> (ZTE)</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34" w:history="1">
        <w:r w:rsidR="00FA7CDB" w:rsidRPr="00FA7CDB">
          <w:rPr>
            <w:rFonts w:ascii="Times New Roman" w:eastAsiaTheme="minorEastAsia" w:hAnsi="Times New Roman"/>
            <w:bCs/>
            <w:sz w:val="20"/>
            <w:szCs w:val="20"/>
            <w:lang w:eastAsia="zh-CN"/>
          </w:rPr>
          <w:t>R3-212783</w:t>
        </w:r>
      </w:hyperlink>
      <w:r w:rsidR="00B51C51" w:rsidRPr="008773BD">
        <w:rPr>
          <w:rFonts w:ascii="Times New Roman" w:eastAsiaTheme="minorEastAsia" w:hAnsi="Times New Roman"/>
          <w:bCs/>
          <w:sz w:val="20"/>
          <w:szCs w:val="20"/>
          <w:lang w:eastAsia="zh-CN"/>
        </w:rPr>
        <w:tab/>
      </w:r>
      <w:r w:rsidR="00FA7CDB" w:rsidRPr="008773BD">
        <w:rPr>
          <w:rFonts w:ascii="Times New Roman" w:eastAsiaTheme="minorEastAsia" w:hAnsi="Times New Roman"/>
          <w:bCs/>
          <w:sz w:val="20"/>
          <w:szCs w:val="20"/>
          <w:lang w:eastAsia="zh-CN"/>
        </w:rPr>
        <w:t xml:space="preserve">TP for TR 38.832 </w:t>
      </w:r>
      <w:r w:rsidR="00FA7CDB">
        <w:rPr>
          <w:rFonts w:ascii="Times New Roman" w:eastAsiaTheme="minorEastAsia" w:hAnsi="Times New Roman" w:hint="eastAsia"/>
          <w:bCs/>
          <w:sz w:val="20"/>
          <w:szCs w:val="20"/>
          <w:lang w:eastAsia="zh-CN"/>
        </w:rPr>
        <w:t>RAN Slicing</w:t>
      </w:r>
      <w:r w:rsidR="00FA7CDB" w:rsidRPr="008773BD">
        <w:rPr>
          <w:rFonts w:ascii="Times New Roman" w:eastAsiaTheme="minorEastAsia" w:hAnsi="Times New Roman"/>
          <w:bCs/>
          <w:sz w:val="20"/>
          <w:szCs w:val="20"/>
          <w:lang w:eastAsia="zh-CN"/>
        </w:rPr>
        <w:t xml:space="preserve"> (ZTE)</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35" w:history="1">
        <w:r w:rsidR="00FA7CDB" w:rsidRPr="00FA7CDB">
          <w:rPr>
            <w:rFonts w:ascii="Times New Roman" w:eastAsiaTheme="minorEastAsia" w:hAnsi="Times New Roman"/>
            <w:bCs/>
            <w:sz w:val="20"/>
            <w:szCs w:val="20"/>
            <w:lang w:eastAsia="zh-CN"/>
          </w:rPr>
          <w:t>R3-212954</w:t>
        </w:r>
      </w:hyperlink>
      <w:r w:rsidR="00B51C51" w:rsidRPr="008773BD">
        <w:rPr>
          <w:rFonts w:ascii="Times New Roman" w:eastAsiaTheme="minorEastAsia" w:hAnsi="Times New Roman"/>
          <w:bCs/>
          <w:sz w:val="20"/>
          <w:szCs w:val="20"/>
          <w:lang w:eastAsia="zh-CN"/>
        </w:rPr>
        <w:tab/>
      </w:r>
      <w:r w:rsidR="00FA7CDB" w:rsidRPr="008773BD">
        <w:rPr>
          <w:rFonts w:ascii="Times New Roman" w:eastAsiaTheme="minorEastAsia" w:hAnsi="Times New Roman"/>
          <w:bCs/>
          <w:sz w:val="20"/>
          <w:szCs w:val="20"/>
          <w:lang w:eastAsia="zh-CN"/>
        </w:rPr>
        <w:t xml:space="preserve">TP for TR 38.832 </w:t>
      </w:r>
      <w:r w:rsidR="00FA7CDB">
        <w:rPr>
          <w:rFonts w:ascii="Times New Roman" w:eastAsiaTheme="minorEastAsia" w:hAnsi="Times New Roman" w:hint="eastAsia"/>
          <w:bCs/>
          <w:sz w:val="20"/>
          <w:szCs w:val="20"/>
          <w:lang w:eastAsia="zh-CN"/>
        </w:rPr>
        <w:t>RAN Slicing</w:t>
      </w:r>
      <w:r w:rsidR="00FA7CDB" w:rsidRPr="008773BD">
        <w:rPr>
          <w:rFonts w:ascii="Times New Roman" w:eastAsiaTheme="minorEastAsia" w:hAnsi="Times New Roman"/>
          <w:bCs/>
          <w:sz w:val="20"/>
          <w:szCs w:val="20"/>
          <w:lang w:eastAsia="zh-CN"/>
        </w:rPr>
        <w:t xml:space="preserve"> (ZTE)</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36" w:history="1">
        <w:r w:rsidR="00FA7CDB" w:rsidRPr="00FA7CDB">
          <w:rPr>
            <w:rFonts w:ascii="Times New Roman" w:eastAsiaTheme="minorEastAsia" w:hAnsi="Times New Roman"/>
            <w:bCs/>
            <w:sz w:val="20"/>
            <w:szCs w:val="20"/>
            <w:lang w:eastAsia="zh-CN"/>
          </w:rPr>
          <w:t>R3-212977</w:t>
        </w:r>
      </w:hyperlink>
      <w:r w:rsidR="00B51C51" w:rsidRPr="008773BD">
        <w:rPr>
          <w:rFonts w:ascii="Times New Roman" w:eastAsiaTheme="minorEastAsia" w:hAnsi="Times New Roman"/>
          <w:bCs/>
          <w:sz w:val="20"/>
          <w:szCs w:val="20"/>
          <w:lang w:eastAsia="zh-CN"/>
        </w:rPr>
        <w:tab/>
      </w:r>
      <w:r w:rsidR="00FA7CDB" w:rsidRPr="008773BD">
        <w:rPr>
          <w:rFonts w:ascii="Times New Roman" w:eastAsiaTheme="minorEastAsia" w:hAnsi="Times New Roman"/>
          <w:bCs/>
          <w:sz w:val="20"/>
          <w:szCs w:val="20"/>
          <w:lang w:eastAsia="zh-CN"/>
        </w:rPr>
        <w:t xml:space="preserve">TP for TR 38.832 </w:t>
      </w:r>
      <w:r w:rsidR="00FA7CDB">
        <w:rPr>
          <w:rFonts w:ascii="Times New Roman" w:eastAsiaTheme="minorEastAsia" w:hAnsi="Times New Roman" w:hint="eastAsia"/>
          <w:bCs/>
          <w:sz w:val="20"/>
          <w:szCs w:val="20"/>
          <w:lang w:eastAsia="zh-CN"/>
        </w:rPr>
        <w:t>RAN Slicing</w:t>
      </w:r>
      <w:r w:rsidR="00FA7CDB" w:rsidRPr="008773BD">
        <w:rPr>
          <w:rFonts w:ascii="Times New Roman" w:eastAsiaTheme="minorEastAsia" w:hAnsi="Times New Roman"/>
          <w:bCs/>
          <w:sz w:val="20"/>
          <w:szCs w:val="20"/>
          <w:lang w:eastAsia="zh-CN"/>
        </w:rPr>
        <w:t xml:space="preserve"> (ZTE)</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37" w:history="1">
        <w:r w:rsidR="00FA7CDB" w:rsidRPr="00FA7CDB">
          <w:rPr>
            <w:rFonts w:ascii="Times New Roman" w:eastAsiaTheme="minorEastAsia" w:hAnsi="Times New Roman"/>
            <w:bCs/>
            <w:sz w:val="20"/>
            <w:szCs w:val="20"/>
            <w:lang w:eastAsia="zh-CN"/>
          </w:rPr>
          <w:t>R3-212650</w:t>
        </w:r>
      </w:hyperlink>
      <w:r w:rsidR="00B51C51" w:rsidRPr="008773BD">
        <w:rPr>
          <w:rFonts w:ascii="Times New Roman" w:eastAsiaTheme="minorEastAsia" w:hAnsi="Times New Roman"/>
          <w:bCs/>
          <w:sz w:val="20"/>
          <w:szCs w:val="20"/>
          <w:lang w:eastAsia="zh-CN"/>
        </w:rPr>
        <w:tab/>
        <w:t xml:space="preserve">Summary of offline discussion on RAN slicing </w:t>
      </w:r>
      <w:r w:rsidR="00FA7CDB">
        <w:rPr>
          <w:rFonts w:ascii="Times New Roman" w:eastAsiaTheme="minorEastAsia" w:hAnsi="Times New Roman" w:hint="eastAsia"/>
          <w:bCs/>
          <w:sz w:val="20"/>
          <w:szCs w:val="20"/>
          <w:lang w:eastAsia="zh-CN"/>
        </w:rPr>
        <w:t>other</w:t>
      </w:r>
      <w:r w:rsidR="00B51C51" w:rsidRPr="008773BD">
        <w:rPr>
          <w:rFonts w:ascii="Times New Roman" w:eastAsiaTheme="minorEastAsia" w:hAnsi="Times New Roman"/>
          <w:bCs/>
          <w:sz w:val="20"/>
          <w:szCs w:val="20"/>
          <w:lang w:eastAsia="zh-CN"/>
        </w:rPr>
        <w:t>s (Nokia, Nokia Shanghai Bell)</w:t>
      </w:r>
    </w:p>
    <w:p w:rsidR="00B51C51" w:rsidRPr="008773BD" w:rsidRDefault="00E44A1B" w:rsidP="00B51C51">
      <w:pPr>
        <w:pStyle w:val="afd"/>
        <w:numPr>
          <w:ilvl w:val="0"/>
          <w:numId w:val="19"/>
        </w:numPr>
        <w:tabs>
          <w:tab w:val="left" w:pos="567"/>
        </w:tabs>
        <w:snapToGrid w:val="0"/>
        <w:ind w:leftChars="0"/>
        <w:rPr>
          <w:rFonts w:ascii="Times New Roman" w:eastAsiaTheme="minorEastAsia" w:hAnsi="Times New Roman"/>
          <w:bCs/>
          <w:sz w:val="20"/>
          <w:szCs w:val="20"/>
          <w:lang w:eastAsia="zh-CN"/>
        </w:rPr>
      </w:pPr>
      <w:hyperlink r:id="rId38" w:history="1">
        <w:r w:rsidR="00FA7CDB" w:rsidRPr="00FA7CDB">
          <w:rPr>
            <w:rFonts w:ascii="Times New Roman" w:eastAsiaTheme="minorEastAsia" w:hAnsi="Times New Roman"/>
            <w:bCs/>
            <w:sz w:val="20"/>
            <w:szCs w:val="20"/>
            <w:lang w:eastAsia="zh-CN"/>
          </w:rPr>
          <w:t>R3-212914</w:t>
        </w:r>
      </w:hyperlink>
      <w:r w:rsidR="00B51C51" w:rsidRPr="008773BD">
        <w:rPr>
          <w:rFonts w:ascii="Times New Roman" w:eastAsiaTheme="minorEastAsia" w:hAnsi="Times New Roman"/>
          <w:bCs/>
          <w:sz w:val="20"/>
          <w:szCs w:val="20"/>
          <w:lang w:eastAsia="zh-CN"/>
        </w:rPr>
        <w:tab/>
      </w:r>
      <w:r w:rsidR="00FA7CDB" w:rsidRPr="008773BD">
        <w:rPr>
          <w:rFonts w:ascii="Times New Roman" w:eastAsiaTheme="minorEastAsia" w:hAnsi="Times New Roman"/>
          <w:bCs/>
          <w:sz w:val="20"/>
          <w:szCs w:val="20"/>
          <w:lang w:eastAsia="zh-CN"/>
        </w:rPr>
        <w:t xml:space="preserve">Summary of offline discussion on RAN slicing </w:t>
      </w:r>
      <w:r w:rsidR="00FA7CDB">
        <w:rPr>
          <w:rFonts w:ascii="Times New Roman" w:eastAsiaTheme="minorEastAsia" w:hAnsi="Times New Roman" w:hint="eastAsia"/>
          <w:bCs/>
          <w:sz w:val="20"/>
          <w:szCs w:val="20"/>
          <w:lang w:eastAsia="zh-CN"/>
        </w:rPr>
        <w:t>other</w:t>
      </w:r>
      <w:r w:rsidR="00FA7CDB" w:rsidRPr="008773BD">
        <w:rPr>
          <w:rFonts w:ascii="Times New Roman" w:eastAsiaTheme="minorEastAsia" w:hAnsi="Times New Roman"/>
          <w:bCs/>
          <w:sz w:val="20"/>
          <w:szCs w:val="20"/>
          <w:lang w:eastAsia="zh-CN"/>
        </w:rPr>
        <w:t>s (Nokia, Nokia Shanghai Bell)</w:t>
      </w:r>
    </w:p>
    <w:p w:rsidR="00701410" w:rsidRPr="00FA7CDB" w:rsidRDefault="00701410" w:rsidP="003E3A1A">
      <w:pPr>
        <w:overflowPunct/>
        <w:autoSpaceDE/>
        <w:autoSpaceDN/>
        <w:snapToGrid w:val="0"/>
        <w:spacing w:after="0"/>
        <w:textAlignment w:val="auto"/>
        <w:rPr>
          <w:rFonts w:ascii="Arial" w:eastAsiaTheme="minorEastAsia" w:hAnsi="Arial" w:cs="Arial"/>
          <w:lang w:eastAsia="zh-CN"/>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9"/>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AB1" w:rsidRDefault="00E07AB1">
      <w:r>
        <w:separator/>
      </w:r>
    </w:p>
  </w:endnote>
  <w:endnote w:type="continuationSeparator" w:id="0">
    <w:p w:rsidR="00E07AB1" w:rsidRDefault="00E07AB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E44A1B">
    <w:pPr>
      <w:pStyle w:val="ab"/>
    </w:pPr>
    <w:r>
      <w:rPr>
        <w:rStyle w:val="ac"/>
      </w:rPr>
      <w:fldChar w:fldCharType="begin"/>
    </w:r>
    <w:r w:rsidR="00C21339">
      <w:rPr>
        <w:rStyle w:val="ac"/>
      </w:rPr>
      <w:instrText xml:space="preserve"> PAGE </w:instrText>
    </w:r>
    <w:r>
      <w:rPr>
        <w:rStyle w:val="ac"/>
      </w:rPr>
      <w:fldChar w:fldCharType="separate"/>
    </w:r>
    <w:r w:rsidR="00C07309">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07309">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AB1" w:rsidRDefault="00E07AB1">
      <w:r>
        <w:separator/>
      </w:r>
    </w:p>
  </w:footnote>
  <w:footnote w:type="continuationSeparator" w:id="0">
    <w:p w:rsidR="00E07AB1" w:rsidRDefault="00E07A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0B02C2E"/>
    <w:multiLevelType w:val="hybridMultilevel"/>
    <w:tmpl w:val="475CE29E"/>
    <w:lvl w:ilvl="0" w:tplc="AF4097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2"/>
  </w:num>
  <w:num w:numId="17">
    <w:abstractNumId w:val="9"/>
  </w:num>
  <w:num w:numId="18">
    <w:abstractNumId w:val="5"/>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4">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4456C"/>
    <w:rsid w:val="000504BC"/>
    <w:rsid w:val="0005259B"/>
    <w:rsid w:val="00053FEE"/>
    <w:rsid w:val="00060AE4"/>
    <w:rsid w:val="000746A7"/>
    <w:rsid w:val="000910BB"/>
    <w:rsid w:val="000926AF"/>
    <w:rsid w:val="000A3ED2"/>
    <w:rsid w:val="000C00FA"/>
    <w:rsid w:val="000C51AA"/>
    <w:rsid w:val="000D17BC"/>
    <w:rsid w:val="000D2186"/>
    <w:rsid w:val="000E4F35"/>
    <w:rsid w:val="000F652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3925"/>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B20"/>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631"/>
    <w:rsid w:val="006D1C93"/>
    <w:rsid w:val="006E3F11"/>
    <w:rsid w:val="006E526C"/>
    <w:rsid w:val="00701410"/>
    <w:rsid w:val="007113A1"/>
    <w:rsid w:val="00721CF6"/>
    <w:rsid w:val="00723E46"/>
    <w:rsid w:val="00733826"/>
    <w:rsid w:val="00766CFB"/>
    <w:rsid w:val="00767AA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042"/>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5610"/>
    <w:rsid w:val="00A97226"/>
    <w:rsid w:val="00AA0E64"/>
    <w:rsid w:val="00AA142F"/>
    <w:rsid w:val="00AA53DB"/>
    <w:rsid w:val="00AB239A"/>
    <w:rsid w:val="00AB3A7A"/>
    <w:rsid w:val="00AC39FB"/>
    <w:rsid w:val="00AD51D1"/>
    <w:rsid w:val="00AD53C7"/>
    <w:rsid w:val="00AD7ADC"/>
    <w:rsid w:val="00AE08EB"/>
    <w:rsid w:val="00AF3414"/>
    <w:rsid w:val="00B00BBE"/>
    <w:rsid w:val="00B10710"/>
    <w:rsid w:val="00B208FA"/>
    <w:rsid w:val="00B25C12"/>
    <w:rsid w:val="00B2766F"/>
    <w:rsid w:val="00B31ABC"/>
    <w:rsid w:val="00B445ED"/>
    <w:rsid w:val="00B51C51"/>
    <w:rsid w:val="00B6300F"/>
    <w:rsid w:val="00B70389"/>
    <w:rsid w:val="00B84623"/>
    <w:rsid w:val="00BA51EF"/>
    <w:rsid w:val="00BB1EC9"/>
    <w:rsid w:val="00BB66D5"/>
    <w:rsid w:val="00BC7E6E"/>
    <w:rsid w:val="00BE1D1F"/>
    <w:rsid w:val="00BE256D"/>
    <w:rsid w:val="00BE3060"/>
    <w:rsid w:val="00BE5E66"/>
    <w:rsid w:val="00BE6BBA"/>
    <w:rsid w:val="00C00281"/>
    <w:rsid w:val="00C05625"/>
    <w:rsid w:val="00C07309"/>
    <w:rsid w:val="00C1751E"/>
    <w:rsid w:val="00C17C6C"/>
    <w:rsid w:val="00C21339"/>
    <w:rsid w:val="00C266F9"/>
    <w:rsid w:val="00C371EA"/>
    <w:rsid w:val="00C445AD"/>
    <w:rsid w:val="00C44CBA"/>
    <w:rsid w:val="00C458F0"/>
    <w:rsid w:val="00C4666A"/>
    <w:rsid w:val="00C479A3"/>
    <w:rsid w:val="00C50477"/>
    <w:rsid w:val="00C6385E"/>
    <w:rsid w:val="00C74DAF"/>
    <w:rsid w:val="00C80116"/>
    <w:rsid w:val="00C87BFC"/>
    <w:rsid w:val="00CD7EAD"/>
    <w:rsid w:val="00CF5E71"/>
    <w:rsid w:val="00CF7FAC"/>
    <w:rsid w:val="00D160C1"/>
    <w:rsid w:val="00D17794"/>
    <w:rsid w:val="00D22398"/>
    <w:rsid w:val="00D236D4"/>
    <w:rsid w:val="00D267DC"/>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07AB1"/>
    <w:rsid w:val="00E12ECB"/>
    <w:rsid w:val="00E1451F"/>
    <w:rsid w:val="00E15A72"/>
    <w:rsid w:val="00E15E28"/>
    <w:rsid w:val="00E16577"/>
    <w:rsid w:val="00E36051"/>
    <w:rsid w:val="00E44A1B"/>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A7CDB"/>
    <w:rsid w:val="00FC345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s\3gpp\3GPP&#20250;&#35758;&#24635;&#32467;\Chairman%20Notes\Docs\R3-212586.zip" TargetMode="External"/><Relationship Id="rId13" Type="http://schemas.openxmlformats.org/officeDocument/2006/relationships/hyperlink" Target="file:///D:\Docs\3gpp\3GPP&#20250;&#35758;&#24635;&#32467;\Chairman%20Notes\Docs\R3-212303.zip" TargetMode="External"/><Relationship Id="rId18" Type="http://schemas.openxmlformats.org/officeDocument/2006/relationships/hyperlink" Target="file:///D:\Docs\3gpp\3GPP&#20250;&#35758;&#24635;&#32467;\Chairman%20Notes\Docs\R3-211902.zip" TargetMode="External"/><Relationship Id="rId26" Type="http://schemas.openxmlformats.org/officeDocument/2006/relationships/hyperlink" Target="file:///D:\Docs\3gpp\3GPP&#20250;&#35758;&#24635;&#32467;\Chairman%20Notes\Docs\R3-211843.zip"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file:///D:\Docs\3gpp\3GPP&#20250;&#35758;&#24635;&#32467;\Chairman%20Notes\Docs\R3-212501.zip" TargetMode="External"/><Relationship Id="rId34" Type="http://schemas.openxmlformats.org/officeDocument/2006/relationships/hyperlink" Target="file:///D:\Docs\3gpp\3GPP&#20250;&#35758;&#24635;&#32467;\Chairman%20Notes\Inbox\R3-212783.zip" TargetMode="External"/><Relationship Id="rId7" Type="http://schemas.openxmlformats.org/officeDocument/2006/relationships/hyperlink" Target="file:///D:\Docs\3gpp\3GPP&#20250;&#35758;&#24635;&#32467;\Chairman%20Notes\Docs\R3-212500.zip" TargetMode="External"/><Relationship Id="rId12" Type="http://schemas.openxmlformats.org/officeDocument/2006/relationships/hyperlink" Target="file:///D:\Docs\3gpp\3GPP&#20250;&#35758;&#24635;&#32467;\Chairman%20Notes\Docs\R3-212302.zip" TargetMode="External"/><Relationship Id="rId17" Type="http://schemas.openxmlformats.org/officeDocument/2006/relationships/hyperlink" Target="file:///D:\Docs\3gpp\3GPP&#20250;&#35758;&#24635;&#32467;\Chairman%20Notes\Docs\R3-211842.zip" TargetMode="External"/><Relationship Id="rId25" Type="http://schemas.openxmlformats.org/officeDocument/2006/relationships/hyperlink" Target="file:///D:\Docs\3gpp\3GPP&#20250;&#35758;&#24635;&#32467;\Chairman%20Notes\Docs\R3-211655.zip" TargetMode="External"/><Relationship Id="rId33" Type="http://schemas.openxmlformats.org/officeDocument/2006/relationships/hyperlink" Target="file:///D:\Docs\3gpp\3GPP&#20250;&#35758;&#24635;&#32467;\Chairman%20Notes\Inbox\R3-212773.zip" TargetMode="External"/><Relationship Id="rId38" Type="http://schemas.openxmlformats.org/officeDocument/2006/relationships/hyperlink" Target="file:///D:\Docs\3gpp\3GPP&#20250;&#35758;&#24635;&#32467;\Chairman%20Notes\Inbox\R3-212914.zip" TargetMode="External"/><Relationship Id="rId2" Type="http://schemas.openxmlformats.org/officeDocument/2006/relationships/styles" Target="styles.xml"/><Relationship Id="rId16" Type="http://schemas.openxmlformats.org/officeDocument/2006/relationships/hyperlink" Target="file:///D:\Docs\3gpp\3GPP&#20250;&#35758;&#24635;&#32467;\Chairman%20Notes\Docs\R3-211654.zip" TargetMode="External"/><Relationship Id="rId20" Type="http://schemas.openxmlformats.org/officeDocument/2006/relationships/hyperlink" Target="file:///D:\Docs\3gpp\3GPP&#20250;&#35758;&#24635;&#32467;\Chairman%20Notes\Docs\R3-212402.zip" TargetMode="External"/><Relationship Id="rId29" Type="http://schemas.openxmlformats.org/officeDocument/2006/relationships/hyperlink" Target="file:///D:\Docs\3gpp\3GPP&#20250;&#35758;&#24635;&#32467;\Chairman%20Notes\Inbox\R3-212648.zip"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Docs\3gpp\3GPP&#20250;&#35758;&#24635;&#32467;\Chairman%20Notes\Docs\R3-211633.zip" TargetMode="External"/><Relationship Id="rId24" Type="http://schemas.openxmlformats.org/officeDocument/2006/relationships/hyperlink" Target="file:///D:\Docs\3gpp\3GPP&#20250;&#35758;&#24635;&#32467;\Chairman%20Notes\Docs\R3-212420.zip" TargetMode="External"/><Relationship Id="rId32" Type="http://schemas.openxmlformats.org/officeDocument/2006/relationships/hyperlink" Target="file:///D:\Docs\3gpp\3GPP&#20250;&#35758;&#24635;&#32467;\Chairman%20Notes\Inbox\R3-212804.zip" TargetMode="External"/><Relationship Id="rId37" Type="http://schemas.openxmlformats.org/officeDocument/2006/relationships/hyperlink" Target="file:///D:\Docs\3gpp\3GPP&#20250;&#35758;&#24635;&#32467;\Chairman%20Notes\Inbox\R3-212650.zip"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D:\Docs\3gpp\3GPP&#20250;&#35758;&#24635;&#32467;\Chairman%20Notes\Docs\R3-211624.zip" TargetMode="External"/><Relationship Id="rId23" Type="http://schemas.openxmlformats.org/officeDocument/2006/relationships/hyperlink" Target="file:///D:\Docs\3gpp\3GPP&#20250;&#35758;&#24635;&#32467;\Chairman%20Notes\Docs\R3-212575.zip" TargetMode="External"/><Relationship Id="rId28" Type="http://schemas.openxmlformats.org/officeDocument/2006/relationships/hyperlink" Target="file:///D:\Docs\3gpp\3GPP&#20250;&#35758;&#24635;&#32467;\Chairman%20Notes\Docs\R3-212576.zip" TargetMode="External"/><Relationship Id="rId36" Type="http://schemas.openxmlformats.org/officeDocument/2006/relationships/hyperlink" Target="file:///D:\Docs\3gpp\3GPP&#20250;&#35758;&#24635;&#32467;\Chairman%20Notes\Inbox\R3-212977.zip" TargetMode="External"/><Relationship Id="rId10" Type="http://schemas.openxmlformats.org/officeDocument/2006/relationships/hyperlink" Target="file:///D:\Docs\3gpp\3GPP&#20250;&#35758;&#24635;&#32467;\Chairman%20Notes\Docs\R3-211469.zip" TargetMode="External"/><Relationship Id="rId19" Type="http://schemas.openxmlformats.org/officeDocument/2006/relationships/hyperlink" Target="file:///D:\Docs\3gpp\3GPP&#20250;&#35758;&#24635;&#32467;\Chairman%20Notes\Docs\R3-212070.zip" TargetMode="External"/><Relationship Id="rId31" Type="http://schemas.openxmlformats.org/officeDocument/2006/relationships/hyperlink" Target="file:///D:\Docs\3gpp\3GPP&#20250;&#35758;&#24635;&#32467;\Chairman%20Notes\Inbox\R3-212649.zip" TargetMode="External"/><Relationship Id="rId4" Type="http://schemas.openxmlformats.org/officeDocument/2006/relationships/webSettings" Target="webSettings.xml"/><Relationship Id="rId9" Type="http://schemas.openxmlformats.org/officeDocument/2006/relationships/hyperlink" Target="file:///D:\Docs\3gpp\3GPP&#20250;&#35758;&#24635;&#32467;\Chairman%20Notes\Docs\R3-211452.zip" TargetMode="External"/><Relationship Id="rId14" Type="http://schemas.openxmlformats.org/officeDocument/2006/relationships/hyperlink" Target="file:///D:\Docs\3gpp\3GPP&#20250;&#35758;&#24635;&#32467;\Chairman%20Notes\Docs\R3-212317.zip" TargetMode="External"/><Relationship Id="rId22" Type="http://schemas.openxmlformats.org/officeDocument/2006/relationships/hyperlink" Target="file:///D:\Docs\3gpp\3GPP&#20250;&#35758;&#24635;&#32467;\Chairman%20Notes\Docs\R3-212574.zip" TargetMode="External"/><Relationship Id="rId27" Type="http://schemas.openxmlformats.org/officeDocument/2006/relationships/hyperlink" Target="file:///D:\Docs\3gpp\3GPP&#20250;&#35758;&#24635;&#32467;\Chairman%20Notes\Docs\R3-211903.zip" TargetMode="External"/><Relationship Id="rId30" Type="http://schemas.openxmlformats.org/officeDocument/2006/relationships/hyperlink" Target="file:///D:\Docs\3gpp\3GPP&#20250;&#35758;&#24635;&#32467;\Chairman%20Notes\Inbox\R3-212943.zip" TargetMode="External"/><Relationship Id="rId35" Type="http://schemas.openxmlformats.org/officeDocument/2006/relationships/hyperlink" Target="file:///D:\Docs\3gpp\3GPP&#20250;&#35758;&#24635;&#32467;\Chairman%20Notes\Inbox\R3-2129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TotalTime>
  <Pages>4</Pages>
  <Words>1516</Words>
  <Characters>8645</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10141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26</cp:revision>
  <dcterms:created xsi:type="dcterms:W3CDTF">2018-11-20T14:54:00Z</dcterms:created>
  <dcterms:modified xsi:type="dcterms:W3CDTF">2021-06-07T02:48:00Z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